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27A07" w14:textId="3ADD6E33" w:rsidR="00DB1238" w:rsidRPr="00860D55" w:rsidRDefault="00DB1238" w:rsidP="00DB1238">
      <w:pPr>
        <w:jc w:val="right"/>
        <w:rPr>
          <w:sz w:val="24"/>
          <w:szCs w:val="24"/>
        </w:rPr>
      </w:pPr>
      <w:r w:rsidRPr="00860D55">
        <w:rPr>
          <w:sz w:val="24"/>
          <w:szCs w:val="24"/>
        </w:rPr>
        <w:t>Document no.4</w:t>
      </w:r>
    </w:p>
    <w:p w14:paraId="79605D18" w14:textId="77777777" w:rsidR="00DB1238" w:rsidRPr="00860D55" w:rsidRDefault="00DB1238" w:rsidP="00DB1238">
      <w:pPr>
        <w:rPr>
          <w:sz w:val="24"/>
          <w:szCs w:val="24"/>
        </w:rPr>
      </w:pPr>
    </w:p>
    <w:p w14:paraId="03B4E3F1" w14:textId="3A54A6E0" w:rsidR="002303FA" w:rsidRPr="00860D55" w:rsidRDefault="00DB1238" w:rsidP="00DB1238">
      <w:pPr>
        <w:rPr>
          <w:sz w:val="24"/>
          <w:szCs w:val="24"/>
        </w:rPr>
      </w:pPr>
      <w:r w:rsidRPr="00860D55">
        <w:rPr>
          <w:sz w:val="24"/>
          <w:szCs w:val="24"/>
        </w:rPr>
        <w:t xml:space="preserve">Invitation to </w:t>
      </w:r>
      <w:r>
        <w:rPr>
          <w:sz w:val="24"/>
          <w:szCs w:val="24"/>
        </w:rPr>
        <w:t>O</w:t>
      </w:r>
      <w:r w:rsidRPr="00860D55">
        <w:rPr>
          <w:sz w:val="24"/>
          <w:szCs w:val="24"/>
        </w:rPr>
        <w:t xml:space="preserve">ffer for the supply of </w:t>
      </w:r>
      <w:r w:rsidR="002A655F">
        <w:rPr>
          <w:sz w:val="24"/>
          <w:szCs w:val="24"/>
        </w:rPr>
        <w:t>I</w:t>
      </w:r>
      <w:r w:rsidR="00C14F99">
        <w:rPr>
          <w:sz w:val="24"/>
          <w:szCs w:val="24"/>
        </w:rPr>
        <w:t>mmunoglobulins</w:t>
      </w:r>
    </w:p>
    <w:p w14:paraId="6FF84B08" w14:textId="1E7D3F15" w:rsidR="009336EF" w:rsidRDefault="00DB1238" w:rsidP="00DB1238">
      <w:pPr>
        <w:rPr>
          <w:sz w:val="24"/>
          <w:szCs w:val="24"/>
        </w:rPr>
      </w:pPr>
      <w:r w:rsidRPr="00860D55">
        <w:rPr>
          <w:sz w:val="24"/>
          <w:szCs w:val="24"/>
        </w:rPr>
        <w:t>Offer reference number:</w:t>
      </w:r>
      <w:r w:rsidRPr="00860D55">
        <w:rPr>
          <w:b w:val="0"/>
          <w:sz w:val="24"/>
          <w:szCs w:val="24"/>
        </w:rPr>
        <w:t xml:space="preserve"> </w:t>
      </w:r>
      <w:r w:rsidRPr="00860D55">
        <w:rPr>
          <w:sz w:val="24"/>
          <w:szCs w:val="24"/>
        </w:rPr>
        <w:t>CM/PHV/</w:t>
      </w:r>
      <w:r w:rsidR="005D6459">
        <w:rPr>
          <w:sz w:val="24"/>
          <w:szCs w:val="24"/>
        </w:rPr>
        <w:t>25/C262279</w:t>
      </w:r>
    </w:p>
    <w:p w14:paraId="41F268DF" w14:textId="76F4B596" w:rsidR="00DB1238" w:rsidRPr="00DB1238" w:rsidRDefault="009336EF" w:rsidP="00DB1238">
      <w:pPr>
        <w:rPr>
          <w:rFonts w:cs="Arial"/>
          <w:sz w:val="24"/>
          <w:szCs w:val="24"/>
        </w:rPr>
      </w:pPr>
      <w:r w:rsidRPr="00C60F4C">
        <w:rPr>
          <w:sz w:val="24"/>
          <w:szCs w:val="24"/>
        </w:rPr>
        <w:t>The term of the proposed contract</w:t>
      </w:r>
      <w:r>
        <w:rPr>
          <w:sz w:val="24"/>
          <w:szCs w:val="24"/>
        </w:rPr>
        <w:t>(s)</w:t>
      </w:r>
      <w:r w:rsidRPr="00C60F4C">
        <w:rPr>
          <w:sz w:val="24"/>
          <w:szCs w:val="24"/>
        </w:rPr>
        <w:t xml:space="preserve"> </w:t>
      </w:r>
      <w:r w:rsidRPr="000538AF">
        <w:rPr>
          <w:sz w:val="24"/>
          <w:szCs w:val="24"/>
        </w:rPr>
        <w:t>is 1 May 202</w:t>
      </w:r>
      <w:r w:rsidR="000538AF" w:rsidRPr="000538AF">
        <w:rPr>
          <w:sz w:val="24"/>
          <w:szCs w:val="24"/>
        </w:rPr>
        <w:t>5</w:t>
      </w:r>
      <w:r w:rsidRPr="000538AF">
        <w:rPr>
          <w:sz w:val="24"/>
          <w:szCs w:val="24"/>
        </w:rPr>
        <w:t xml:space="preserve"> to 30 April 202</w:t>
      </w:r>
      <w:r w:rsidR="000538AF" w:rsidRPr="000538AF">
        <w:rPr>
          <w:sz w:val="24"/>
          <w:szCs w:val="24"/>
        </w:rPr>
        <w:t>7</w:t>
      </w:r>
      <w:r w:rsidRPr="00C60F4C">
        <w:rPr>
          <w:sz w:val="24"/>
          <w:szCs w:val="24"/>
        </w:rPr>
        <w:t xml:space="preserve"> (‘Initial Term’) with an option for the Authority to extend for up to an additional 24 months (‘Extension Period’)</w:t>
      </w:r>
    </w:p>
    <w:p w14:paraId="0BAE0AFB" w14:textId="77777777" w:rsidR="00DB1238" w:rsidRPr="00DB1238" w:rsidRDefault="00DB1238" w:rsidP="00DB1238">
      <w:pPr>
        <w:rPr>
          <w:rFonts w:cs="Arial"/>
          <w:sz w:val="24"/>
          <w:szCs w:val="24"/>
        </w:rPr>
      </w:pPr>
    </w:p>
    <w:p w14:paraId="2EE7FC1A" w14:textId="77777777" w:rsidR="00DB1238" w:rsidRPr="00DB1238" w:rsidRDefault="00DB1238" w:rsidP="00DB1238">
      <w:pPr>
        <w:rPr>
          <w:sz w:val="24"/>
          <w:szCs w:val="24"/>
        </w:rPr>
      </w:pPr>
      <w:r w:rsidRPr="00DB1238">
        <w:rPr>
          <w:sz w:val="24"/>
          <w:szCs w:val="24"/>
        </w:rPr>
        <w:t xml:space="preserve">Specification </w:t>
      </w:r>
    </w:p>
    <w:p w14:paraId="08384C46" w14:textId="07D7F6CB" w:rsidR="00EE6602" w:rsidRPr="00DB1238" w:rsidRDefault="00EE6602" w:rsidP="00DB1238">
      <w:pPr>
        <w:rPr>
          <w:sz w:val="24"/>
          <w:szCs w:val="24"/>
        </w:rPr>
      </w:pPr>
    </w:p>
    <w:p w14:paraId="32993050" w14:textId="77777777" w:rsidR="00CC4468" w:rsidRDefault="00DB1238" w:rsidP="00D545AC">
      <w:pPr>
        <w:pStyle w:val="ListParagraph"/>
        <w:numPr>
          <w:ilvl w:val="0"/>
          <w:numId w:val="1"/>
        </w:numPr>
        <w:rPr>
          <w:sz w:val="24"/>
          <w:szCs w:val="24"/>
        </w:rPr>
      </w:pPr>
      <w:r w:rsidRPr="00DB1238">
        <w:rPr>
          <w:sz w:val="24"/>
          <w:szCs w:val="24"/>
        </w:rPr>
        <w:t xml:space="preserve">Introduction </w:t>
      </w:r>
    </w:p>
    <w:p w14:paraId="6B292E23" w14:textId="224F67E4" w:rsidR="00CC4468" w:rsidRPr="00CC4468" w:rsidRDefault="00DB1238" w:rsidP="00D545AC">
      <w:pPr>
        <w:pStyle w:val="ListParagraph"/>
        <w:numPr>
          <w:ilvl w:val="1"/>
          <w:numId w:val="1"/>
        </w:numPr>
        <w:rPr>
          <w:b w:val="0"/>
          <w:bCs/>
          <w:sz w:val="24"/>
          <w:szCs w:val="24"/>
        </w:rPr>
      </w:pPr>
      <w:r w:rsidRPr="00CC4468">
        <w:rPr>
          <w:b w:val="0"/>
          <w:bCs/>
          <w:sz w:val="24"/>
          <w:szCs w:val="24"/>
        </w:rPr>
        <w:t xml:space="preserve">The Authority’s intention in carrying out this procurement exercise is to enter into a Contract(s) for the supply of </w:t>
      </w:r>
      <w:r w:rsidR="00635B34" w:rsidRPr="00CC4468">
        <w:rPr>
          <w:b w:val="0"/>
          <w:bCs/>
          <w:sz w:val="24"/>
          <w:szCs w:val="24"/>
        </w:rPr>
        <w:t>immunoglobulins</w:t>
      </w:r>
      <w:r w:rsidRPr="00CC4468">
        <w:rPr>
          <w:b w:val="0"/>
          <w:bCs/>
          <w:sz w:val="24"/>
          <w:szCs w:val="24"/>
        </w:rPr>
        <w:t xml:space="preserve"> </w:t>
      </w:r>
      <w:r w:rsidR="00EF3600" w:rsidRPr="00CC4468">
        <w:rPr>
          <w:b w:val="0"/>
          <w:bCs/>
          <w:sz w:val="24"/>
          <w:szCs w:val="24"/>
        </w:rPr>
        <w:t>(</w:t>
      </w:r>
      <w:r w:rsidR="008611E3">
        <w:rPr>
          <w:b w:val="0"/>
          <w:bCs/>
          <w:sz w:val="24"/>
          <w:szCs w:val="24"/>
        </w:rPr>
        <w:t>“</w:t>
      </w:r>
      <w:r w:rsidR="00EF3600" w:rsidRPr="00CC4468">
        <w:rPr>
          <w:b w:val="0"/>
          <w:bCs/>
          <w:sz w:val="24"/>
          <w:szCs w:val="24"/>
        </w:rPr>
        <w:t>Goods</w:t>
      </w:r>
      <w:r w:rsidR="008611E3">
        <w:rPr>
          <w:b w:val="0"/>
          <w:bCs/>
          <w:sz w:val="24"/>
          <w:szCs w:val="24"/>
        </w:rPr>
        <w:t>”</w:t>
      </w:r>
      <w:r w:rsidR="00EF3600" w:rsidRPr="00CC4468">
        <w:rPr>
          <w:b w:val="0"/>
          <w:bCs/>
          <w:sz w:val="24"/>
          <w:szCs w:val="24"/>
        </w:rPr>
        <w:t>)</w:t>
      </w:r>
      <w:r w:rsidR="008611E3">
        <w:rPr>
          <w:b w:val="0"/>
          <w:bCs/>
          <w:sz w:val="24"/>
          <w:szCs w:val="24"/>
        </w:rPr>
        <w:t xml:space="preserve"> </w:t>
      </w:r>
      <w:r w:rsidRPr="00CC4468">
        <w:rPr>
          <w:b w:val="0"/>
          <w:bCs/>
          <w:sz w:val="24"/>
          <w:szCs w:val="24"/>
        </w:rPr>
        <w:t>which will be purchased, stored centrally and distributed</w:t>
      </w:r>
      <w:r w:rsidR="00C84893" w:rsidRPr="00CC4468">
        <w:rPr>
          <w:b w:val="0"/>
          <w:bCs/>
          <w:sz w:val="24"/>
          <w:szCs w:val="24"/>
        </w:rPr>
        <w:t xml:space="preserve"> by the Authority</w:t>
      </w:r>
      <w:r w:rsidRPr="00CC4468">
        <w:rPr>
          <w:b w:val="0"/>
          <w:bCs/>
          <w:sz w:val="24"/>
          <w:szCs w:val="24"/>
        </w:rPr>
        <w:t xml:space="preserve"> primarily in support of UK immunisation programmes. The storage and distribution of the procured </w:t>
      </w:r>
      <w:r w:rsidR="008611E3">
        <w:rPr>
          <w:b w:val="0"/>
          <w:bCs/>
          <w:sz w:val="24"/>
          <w:szCs w:val="24"/>
        </w:rPr>
        <w:t>Goods</w:t>
      </w:r>
      <w:r w:rsidRPr="00CC4468">
        <w:rPr>
          <w:b w:val="0"/>
          <w:bCs/>
          <w:sz w:val="24"/>
          <w:szCs w:val="24"/>
        </w:rPr>
        <w:t xml:space="preserve"> following delivery to the Authority are out of scope of this procurement exercise.</w:t>
      </w:r>
    </w:p>
    <w:p w14:paraId="422744CF" w14:textId="573D711C" w:rsidR="00DB1238" w:rsidRPr="00CC4468" w:rsidRDefault="00DB1238" w:rsidP="00D545AC">
      <w:pPr>
        <w:pStyle w:val="ListParagraph"/>
        <w:numPr>
          <w:ilvl w:val="1"/>
          <w:numId w:val="1"/>
        </w:numPr>
        <w:rPr>
          <w:b w:val="0"/>
          <w:bCs/>
          <w:sz w:val="24"/>
          <w:szCs w:val="24"/>
        </w:rPr>
      </w:pPr>
      <w:r w:rsidRPr="00CC4468">
        <w:rPr>
          <w:b w:val="0"/>
          <w:bCs/>
          <w:sz w:val="24"/>
          <w:szCs w:val="24"/>
        </w:rPr>
        <w:t xml:space="preserve">The </w:t>
      </w:r>
      <w:r w:rsidR="00EF3600" w:rsidRPr="00CC4468">
        <w:rPr>
          <w:b w:val="0"/>
          <w:bCs/>
          <w:sz w:val="24"/>
          <w:szCs w:val="24"/>
          <w:lang w:val="en"/>
        </w:rPr>
        <w:t>Goods</w:t>
      </w:r>
      <w:r w:rsidRPr="00CC4468">
        <w:rPr>
          <w:b w:val="0"/>
          <w:bCs/>
          <w:sz w:val="24"/>
          <w:szCs w:val="24"/>
          <w:lang w:val="en"/>
        </w:rPr>
        <w:t xml:space="preserve"> </w:t>
      </w:r>
      <w:r w:rsidR="003B26B9" w:rsidRPr="00CC4468">
        <w:rPr>
          <w:b w:val="0"/>
          <w:bCs/>
          <w:sz w:val="24"/>
          <w:szCs w:val="24"/>
          <w:lang w:val="en"/>
        </w:rPr>
        <w:t>are</w:t>
      </w:r>
      <w:r w:rsidRPr="00CC4468">
        <w:rPr>
          <w:b w:val="0"/>
          <w:bCs/>
          <w:sz w:val="24"/>
          <w:szCs w:val="24"/>
          <w:lang w:val="en"/>
        </w:rPr>
        <w:t xml:space="preserve"> primarily intended </w:t>
      </w:r>
      <w:r w:rsidR="00D639B8" w:rsidRPr="00CC4468">
        <w:rPr>
          <w:b w:val="0"/>
          <w:bCs/>
          <w:sz w:val="24"/>
          <w:szCs w:val="24"/>
        </w:rPr>
        <w:t>to be supplied for the protection of contacts and the control of outbreaks</w:t>
      </w:r>
      <w:r w:rsidR="00D639B8" w:rsidRPr="00CC4468">
        <w:rPr>
          <w:b w:val="0"/>
          <w:bCs/>
          <w:sz w:val="24"/>
          <w:szCs w:val="24"/>
          <w:lang w:val="en"/>
        </w:rPr>
        <w:t xml:space="preserve"> </w:t>
      </w:r>
      <w:r w:rsidRPr="00CC4468">
        <w:rPr>
          <w:b w:val="0"/>
          <w:bCs/>
          <w:sz w:val="24"/>
          <w:szCs w:val="24"/>
          <w:lang w:val="en"/>
        </w:rPr>
        <w:t xml:space="preserve">but may be used for other groups of patients. The Authority also reserves the right to supply the </w:t>
      </w:r>
      <w:r w:rsidR="00681EC7" w:rsidRPr="00CC4468">
        <w:rPr>
          <w:b w:val="0"/>
          <w:bCs/>
          <w:sz w:val="24"/>
          <w:szCs w:val="24"/>
          <w:lang w:val="en"/>
        </w:rPr>
        <w:t>immunoglobulins</w:t>
      </w:r>
      <w:r w:rsidRPr="00CC4468">
        <w:rPr>
          <w:b w:val="0"/>
          <w:bCs/>
          <w:sz w:val="24"/>
          <w:szCs w:val="24"/>
          <w:lang w:val="en"/>
        </w:rPr>
        <w:t xml:space="preserve"> into the NHS, primary or secondary care, for any other purpose.  </w:t>
      </w:r>
    </w:p>
    <w:p w14:paraId="4CF52F60" w14:textId="777FD597" w:rsidR="00DB1238" w:rsidRPr="00DB1238" w:rsidRDefault="00DB1238" w:rsidP="00DB1238">
      <w:pPr>
        <w:ind w:left="720"/>
        <w:rPr>
          <w:sz w:val="24"/>
          <w:szCs w:val="24"/>
        </w:rPr>
      </w:pPr>
    </w:p>
    <w:p w14:paraId="57925B23" w14:textId="77777777" w:rsidR="006066D9" w:rsidRDefault="00DB1238" w:rsidP="00D545AC">
      <w:pPr>
        <w:pStyle w:val="ListParagraph"/>
        <w:numPr>
          <w:ilvl w:val="0"/>
          <w:numId w:val="1"/>
        </w:numPr>
        <w:rPr>
          <w:sz w:val="24"/>
          <w:szCs w:val="24"/>
        </w:rPr>
      </w:pPr>
      <w:r w:rsidRPr="00DB1238">
        <w:rPr>
          <w:sz w:val="24"/>
          <w:szCs w:val="24"/>
        </w:rPr>
        <w:t>Mandatory Requirements</w:t>
      </w:r>
    </w:p>
    <w:p w14:paraId="04C5B44B" w14:textId="544EE4E7" w:rsidR="00D016EE" w:rsidRPr="00BD02CB" w:rsidRDefault="00DB1238" w:rsidP="00D545AC">
      <w:pPr>
        <w:pStyle w:val="ListParagraph"/>
        <w:numPr>
          <w:ilvl w:val="1"/>
          <w:numId w:val="1"/>
        </w:numPr>
        <w:rPr>
          <w:b w:val="0"/>
          <w:bCs/>
          <w:sz w:val="24"/>
          <w:szCs w:val="24"/>
        </w:rPr>
      </w:pPr>
      <w:r w:rsidRPr="00BD02CB">
        <w:rPr>
          <w:b w:val="0"/>
          <w:bCs/>
          <w:sz w:val="24"/>
          <w:szCs w:val="24"/>
        </w:rPr>
        <w:t>The requirements set out below are mandatory requirements:</w:t>
      </w:r>
    </w:p>
    <w:p w14:paraId="54E72B89" w14:textId="77777777" w:rsidR="00D51126" w:rsidRPr="006066D9" w:rsidRDefault="00D51126" w:rsidP="00D51126">
      <w:pPr>
        <w:pStyle w:val="ListParagraph"/>
        <w:ind w:left="792"/>
        <w:rPr>
          <w:b w:val="0"/>
          <w:bCs/>
          <w:sz w:val="24"/>
          <w:szCs w:val="24"/>
        </w:rPr>
      </w:pPr>
    </w:p>
    <w:p w14:paraId="0CCF6486" w14:textId="0F301DE8" w:rsidR="00D016EE" w:rsidRPr="00D51126" w:rsidRDefault="00A523B5" w:rsidP="00EE727D">
      <w:pPr>
        <w:pStyle w:val="Outline2"/>
        <w:numPr>
          <w:ilvl w:val="0"/>
          <w:numId w:val="2"/>
        </w:numPr>
      </w:pPr>
      <w:r w:rsidRPr="00D51126">
        <w:t>For Lot 1 – 3.</w:t>
      </w:r>
      <w:r w:rsidR="001B1702" w:rsidRPr="00D51126">
        <w:t>2</w:t>
      </w:r>
      <w:r w:rsidRPr="00D51126">
        <w:t>.1, 3.</w:t>
      </w:r>
      <w:r w:rsidR="001B1702" w:rsidRPr="00D51126">
        <w:t>2</w:t>
      </w:r>
      <w:r w:rsidRPr="00D51126">
        <w:t>.2, 3.</w:t>
      </w:r>
      <w:r w:rsidR="001B1702" w:rsidRPr="00D51126">
        <w:t>2</w:t>
      </w:r>
      <w:r w:rsidRPr="00D51126">
        <w:t>.3 and 3.</w:t>
      </w:r>
      <w:r w:rsidR="001B1702" w:rsidRPr="00D51126">
        <w:t>2</w:t>
      </w:r>
      <w:r w:rsidRPr="00D51126">
        <w:t>.4</w:t>
      </w:r>
    </w:p>
    <w:p w14:paraId="195135FD" w14:textId="013153A4" w:rsidR="00DB1238" w:rsidRPr="00D51126" w:rsidRDefault="001B1702" w:rsidP="00EE727D">
      <w:pPr>
        <w:pStyle w:val="Outline2"/>
        <w:numPr>
          <w:ilvl w:val="0"/>
          <w:numId w:val="2"/>
        </w:numPr>
      </w:pPr>
      <w:r w:rsidRPr="00D51126">
        <w:t xml:space="preserve">For Lot 2 </w:t>
      </w:r>
      <w:r w:rsidR="001C1130" w:rsidRPr="00D51126">
        <w:t xml:space="preserve">– 3.3.1, 3.3.2, </w:t>
      </w:r>
      <w:r w:rsidR="00DB1F79">
        <w:t xml:space="preserve">3.3.3, </w:t>
      </w:r>
      <w:r w:rsidR="001C1130" w:rsidRPr="00D51126">
        <w:t>3.3.4</w:t>
      </w:r>
      <w:r w:rsidR="00052FDF">
        <w:t xml:space="preserve"> and</w:t>
      </w:r>
      <w:r w:rsidR="000B58EA" w:rsidRPr="00D51126">
        <w:t xml:space="preserve"> 3.3.5</w:t>
      </w:r>
    </w:p>
    <w:p w14:paraId="2A97E59D" w14:textId="38407AAE" w:rsidR="000B58EA" w:rsidRPr="00D51126" w:rsidRDefault="000B58EA" w:rsidP="00EE727D">
      <w:pPr>
        <w:pStyle w:val="Outline2"/>
        <w:numPr>
          <w:ilvl w:val="0"/>
          <w:numId w:val="2"/>
        </w:numPr>
      </w:pPr>
      <w:r w:rsidRPr="00D51126">
        <w:t>For Lot 3 – 3.4.1, 3.4.2</w:t>
      </w:r>
      <w:r w:rsidR="00CE17FA" w:rsidRPr="00D51126">
        <w:t>, 3.4.3</w:t>
      </w:r>
      <w:r w:rsidR="00052FDF">
        <w:t xml:space="preserve"> and</w:t>
      </w:r>
      <w:r w:rsidR="00CE17FA" w:rsidRPr="00D51126">
        <w:t xml:space="preserve"> 3.4.4</w:t>
      </w:r>
    </w:p>
    <w:p w14:paraId="6EF91E4D" w14:textId="7E68F05E" w:rsidR="00CE17FA" w:rsidRPr="00D51126" w:rsidRDefault="00CE17FA" w:rsidP="00EE727D">
      <w:pPr>
        <w:pStyle w:val="Outline2"/>
        <w:numPr>
          <w:ilvl w:val="0"/>
          <w:numId w:val="2"/>
        </w:numPr>
      </w:pPr>
      <w:r w:rsidRPr="00D51126">
        <w:t>For Lot</w:t>
      </w:r>
      <w:r w:rsidR="00052FDF">
        <w:t xml:space="preserve"> </w:t>
      </w:r>
      <w:r w:rsidRPr="00D51126">
        <w:t xml:space="preserve">4 </w:t>
      </w:r>
      <w:r w:rsidR="00D51126" w:rsidRPr="00D51126">
        <w:t>–</w:t>
      </w:r>
      <w:r w:rsidRPr="00D51126">
        <w:t xml:space="preserve"> </w:t>
      </w:r>
      <w:r w:rsidR="00D51126" w:rsidRPr="00D51126">
        <w:t>3.5.1, 3.5.2</w:t>
      </w:r>
      <w:r w:rsidR="00052FDF">
        <w:t xml:space="preserve"> and </w:t>
      </w:r>
      <w:r w:rsidR="00D51126" w:rsidRPr="00D51126">
        <w:t>3.5.3</w:t>
      </w:r>
    </w:p>
    <w:p w14:paraId="6527C503" w14:textId="77777777" w:rsidR="009A6A1A" w:rsidRPr="009A6A1A" w:rsidRDefault="009A6A1A" w:rsidP="009A6A1A">
      <w:pPr>
        <w:rPr>
          <w:sz w:val="24"/>
          <w:szCs w:val="24"/>
        </w:rPr>
      </w:pPr>
    </w:p>
    <w:p w14:paraId="41D5077F" w14:textId="77777777" w:rsidR="00F46056" w:rsidRPr="007652B4" w:rsidRDefault="00DB1238" w:rsidP="00D545AC">
      <w:pPr>
        <w:pStyle w:val="ListParagraph"/>
        <w:numPr>
          <w:ilvl w:val="0"/>
          <w:numId w:val="1"/>
        </w:numPr>
        <w:rPr>
          <w:sz w:val="24"/>
          <w:szCs w:val="24"/>
        </w:rPr>
      </w:pPr>
      <w:r w:rsidRPr="00DB1238">
        <w:rPr>
          <w:sz w:val="24"/>
          <w:szCs w:val="24"/>
        </w:rPr>
        <w:t>Products</w:t>
      </w:r>
      <w:r>
        <w:rPr>
          <w:sz w:val="24"/>
          <w:szCs w:val="24"/>
        </w:rPr>
        <w:t xml:space="preserve"> </w:t>
      </w:r>
    </w:p>
    <w:p w14:paraId="726F894F" w14:textId="77777777" w:rsidR="00A27C85" w:rsidRPr="00A27C85" w:rsidRDefault="00A27C85" w:rsidP="00A27C85">
      <w:pPr>
        <w:pStyle w:val="ListParagraph"/>
        <w:ind w:left="360"/>
        <w:rPr>
          <w:b w:val="0"/>
          <w:bCs/>
        </w:rPr>
      </w:pPr>
    </w:p>
    <w:p w14:paraId="30D93AFC" w14:textId="0C9B6DEE" w:rsidR="00BB7649" w:rsidRPr="00A27C85" w:rsidRDefault="00DB1238" w:rsidP="00D545AC">
      <w:pPr>
        <w:pStyle w:val="ListParagraph"/>
        <w:numPr>
          <w:ilvl w:val="1"/>
          <w:numId w:val="1"/>
        </w:numPr>
        <w:rPr>
          <w:b w:val="0"/>
          <w:sz w:val="24"/>
          <w:szCs w:val="24"/>
        </w:rPr>
      </w:pPr>
      <w:r w:rsidRPr="00A27C85">
        <w:rPr>
          <w:b w:val="0"/>
          <w:sz w:val="24"/>
          <w:szCs w:val="24"/>
        </w:rPr>
        <w:t xml:space="preserve"> </w:t>
      </w:r>
      <w:r w:rsidR="00F05437" w:rsidRPr="00912264">
        <w:rPr>
          <w:b w:val="0"/>
          <w:bCs/>
          <w:sz w:val="24"/>
          <w:szCs w:val="24"/>
        </w:rPr>
        <w:t>The Authority’s requirement for Goods comprises of four Lots as follows:</w:t>
      </w:r>
    </w:p>
    <w:p w14:paraId="315CD7B3" w14:textId="77777777" w:rsidR="00321DF5" w:rsidRPr="00912264" w:rsidRDefault="00321DF5" w:rsidP="00321DF5">
      <w:pPr>
        <w:pStyle w:val="ListParagraph"/>
        <w:ind w:left="927"/>
        <w:rPr>
          <w:b w:val="0"/>
          <w:bCs/>
          <w:sz w:val="24"/>
          <w:szCs w:val="24"/>
        </w:rPr>
      </w:pPr>
    </w:p>
    <w:p w14:paraId="6C48BEA2" w14:textId="77777777" w:rsidR="00A523B5" w:rsidRPr="00A523B5" w:rsidRDefault="00D2314D" w:rsidP="00D545AC">
      <w:pPr>
        <w:pStyle w:val="ListParagraph"/>
        <w:numPr>
          <w:ilvl w:val="1"/>
          <w:numId w:val="1"/>
        </w:numPr>
        <w:rPr>
          <w:b w:val="0"/>
          <w:bCs/>
        </w:rPr>
      </w:pPr>
      <w:r w:rsidRPr="00912264">
        <w:rPr>
          <w:b w:val="0"/>
          <w:bCs/>
          <w:sz w:val="24"/>
          <w:szCs w:val="24"/>
        </w:rPr>
        <w:t>Lot 1 -</w:t>
      </w:r>
      <w:r>
        <w:rPr>
          <w:b w:val="0"/>
          <w:bCs/>
        </w:rPr>
        <w:t xml:space="preserve"> </w:t>
      </w:r>
      <w:r w:rsidRPr="00AE7888">
        <w:rPr>
          <w:rFonts w:cs="Arial"/>
          <w:b w:val="0"/>
          <w:sz w:val="24"/>
          <w:szCs w:val="24"/>
        </w:rPr>
        <w:t>Rabies immunoglobulin solution for injection</w:t>
      </w:r>
    </w:p>
    <w:p w14:paraId="3DC64F61" w14:textId="77777777" w:rsidR="00A523B5" w:rsidRPr="00A27C85" w:rsidRDefault="00A523B5" w:rsidP="00A523B5">
      <w:pPr>
        <w:pStyle w:val="ListParagraph"/>
        <w:rPr>
          <w:b w:val="0"/>
        </w:rPr>
      </w:pPr>
    </w:p>
    <w:p w14:paraId="1C4261CF" w14:textId="77777777" w:rsidR="00A523B5" w:rsidRPr="00A523B5" w:rsidRDefault="00D2314D" w:rsidP="00D545AC">
      <w:pPr>
        <w:pStyle w:val="ListParagraph"/>
        <w:numPr>
          <w:ilvl w:val="2"/>
          <w:numId w:val="10"/>
        </w:numPr>
        <w:rPr>
          <w:bCs/>
        </w:rPr>
      </w:pPr>
      <w:r w:rsidRPr="00982113">
        <w:rPr>
          <w:b w:val="0"/>
          <w:sz w:val="24"/>
          <w:szCs w:val="24"/>
        </w:rPr>
        <w:t>The product must be indicated for post exposure prophylaxis against rabies in adults and children.</w:t>
      </w:r>
    </w:p>
    <w:p w14:paraId="04CE0C6B" w14:textId="77777777" w:rsidR="00A523B5" w:rsidRPr="00A523B5" w:rsidRDefault="00D2314D" w:rsidP="00D545AC">
      <w:pPr>
        <w:pStyle w:val="ListParagraph"/>
        <w:numPr>
          <w:ilvl w:val="2"/>
          <w:numId w:val="10"/>
        </w:numPr>
        <w:rPr>
          <w:b w:val="0"/>
          <w:bCs/>
        </w:rPr>
      </w:pPr>
      <w:r w:rsidRPr="00A523B5">
        <w:rPr>
          <w:b w:val="0"/>
          <w:sz w:val="24"/>
          <w:szCs w:val="24"/>
        </w:rPr>
        <w:t xml:space="preserve">To be supplied as a vial or ampoule for infiltration or intramuscular injection. </w:t>
      </w:r>
    </w:p>
    <w:p w14:paraId="649BE698" w14:textId="5315FD46" w:rsidR="00A523B5" w:rsidRPr="00A523B5" w:rsidRDefault="00D2314D" w:rsidP="00D545AC">
      <w:pPr>
        <w:pStyle w:val="ListParagraph"/>
        <w:numPr>
          <w:ilvl w:val="2"/>
          <w:numId w:val="10"/>
        </w:numPr>
        <w:rPr>
          <w:b w:val="0"/>
          <w:bCs/>
        </w:rPr>
      </w:pPr>
      <w:r w:rsidRPr="00A523B5">
        <w:rPr>
          <w:b w:val="0"/>
          <w:sz w:val="24"/>
          <w:szCs w:val="24"/>
        </w:rPr>
        <w:t>There must be a minimum of 1</w:t>
      </w:r>
      <w:r w:rsidR="00526A38">
        <w:rPr>
          <w:b w:val="0"/>
          <w:sz w:val="24"/>
          <w:szCs w:val="24"/>
        </w:rPr>
        <w:t>2</w:t>
      </w:r>
      <w:r w:rsidRPr="00A523B5">
        <w:rPr>
          <w:b w:val="0"/>
          <w:sz w:val="24"/>
          <w:szCs w:val="24"/>
        </w:rPr>
        <w:t xml:space="preserve"> months shelf life remaining on the product at the time of delivery.</w:t>
      </w:r>
    </w:p>
    <w:p w14:paraId="69470758" w14:textId="43F33743" w:rsidR="00D2314D" w:rsidRPr="00A523B5" w:rsidRDefault="00A523B5" w:rsidP="00D545AC">
      <w:pPr>
        <w:pStyle w:val="ListParagraph"/>
        <w:numPr>
          <w:ilvl w:val="2"/>
          <w:numId w:val="10"/>
        </w:numPr>
        <w:rPr>
          <w:b w:val="0"/>
          <w:bCs/>
        </w:rPr>
      </w:pPr>
      <w:r>
        <w:rPr>
          <w:b w:val="0"/>
          <w:sz w:val="24"/>
          <w:szCs w:val="24"/>
        </w:rPr>
        <w:t>T</w:t>
      </w:r>
      <w:r w:rsidR="00D2314D" w:rsidRPr="00A523B5">
        <w:rPr>
          <w:b w:val="0"/>
          <w:sz w:val="24"/>
          <w:szCs w:val="24"/>
        </w:rPr>
        <w:t xml:space="preserve">he product </w:t>
      </w:r>
      <w:r>
        <w:rPr>
          <w:b w:val="0"/>
          <w:sz w:val="24"/>
          <w:szCs w:val="24"/>
        </w:rPr>
        <w:t xml:space="preserve">must </w:t>
      </w:r>
      <w:r w:rsidR="00D2314D" w:rsidRPr="00A523B5">
        <w:rPr>
          <w:b w:val="0"/>
          <w:sz w:val="24"/>
          <w:szCs w:val="24"/>
        </w:rPr>
        <w:t xml:space="preserve">have a </w:t>
      </w:r>
      <w:r w:rsidR="00D2314D" w:rsidRPr="00D63B88">
        <w:rPr>
          <w:b w:val="0"/>
          <w:sz w:val="24"/>
          <w:szCs w:val="24"/>
        </w:rPr>
        <w:t>minimum</w:t>
      </w:r>
      <w:r w:rsidR="00D2314D" w:rsidRPr="00A523B5">
        <w:rPr>
          <w:b w:val="0"/>
          <w:sz w:val="24"/>
          <w:szCs w:val="24"/>
        </w:rPr>
        <w:t xml:space="preserve"> concentration of at least 150IU/ml </w:t>
      </w:r>
    </w:p>
    <w:p w14:paraId="431D76E8" w14:textId="77777777" w:rsidR="00A523B5" w:rsidRPr="00A523B5" w:rsidRDefault="00A523B5" w:rsidP="00A523B5">
      <w:pPr>
        <w:pStyle w:val="ListParagraph"/>
        <w:ind w:left="1224"/>
        <w:rPr>
          <w:b w:val="0"/>
          <w:bCs/>
        </w:rPr>
      </w:pPr>
    </w:p>
    <w:p w14:paraId="29BAFA64" w14:textId="3B95D975" w:rsidR="00A523B5" w:rsidRDefault="00AF4CC3" w:rsidP="00D545AC">
      <w:pPr>
        <w:pStyle w:val="ListParagraph"/>
        <w:numPr>
          <w:ilvl w:val="1"/>
          <w:numId w:val="10"/>
        </w:numPr>
        <w:rPr>
          <w:b w:val="0"/>
          <w:bCs/>
        </w:rPr>
      </w:pPr>
      <w:r w:rsidRPr="00912264">
        <w:rPr>
          <w:b w:val="0"/>
          <w:bCs/>
          <w:sz w:val="24"/>
          <w:szCs w:val="24"/>
        </w:rPr>
        <w:t xml:space="preserve">Lot </w:t>
      </w:r>
      <w:r w:rsidR="00912264" w:rsidRPr="00912264">
        <w:rPr>
          <w:b w:val="0"/>
          <w:bCs/>
          <w:sz w:val="24"/>
          <w:szCs w:val="24"/>
        </w:rPr>
        <w:t>2</w:t>
      </w:r>
      <w:r w:rsidR="0035254A" w:rsidRPr="00912264">
        <w:rPr>
          <w:b w:val="0"/>
          <w:bCs/>
          <w:sz w:val="24"/>
          <w:szCs w:val="24"/>
        </w:rPr>
        <w:t xml:space="preserve"> - </w:t>
      </w:r>
      <w:r w:rsidR="00694AB9" w:rsidRPr="00912264">
        <w:rPr>
          <w:rFonts w:cs="Arial"/>
          <w:b w:val="0"/>
          <w:sz w:val="24"/>
          <w:szCs w:val="24"/>
        </w:rPr>
        <w:t>Human</w:t>
      </w:r>
      <w:r w:rsidR="00694AB9" w:rsidRPr="00AE7888">
        <w:rPr>
          <w:rFonts w:cs="Arial"/>
          <w:b w:val="0"/>
          <w:sz w:val="24"/>
          <w:szCs w:val="24"/>
        </w:rPr>
        <w:t xml:space="preserve"> normal immunoglobulin</w:t>
      </w:r>
      <w:r w:rsidR="00694AB9">
        <w:rPr>
          <w:b w:val="0"/>
          <w:bCs/>
        </w:rPr>
        <w:t xml:space="preserve"> </w:t>
      </w:r>
    </w:p>
    <w:p w14:paraId="5100B9B4" w14:textId="77777777" w:rsidR="00A523B5" w:rsidRDefault="00A523B5" w:rsidP="00EE727D">
      <w:pPr>
        <w:pStyle w:val="Outline2"/>
      </w:pPr>
    </w:p>
    <w:p w14:paraId="550CA62F" w14:textId="4D346854" w:rsidR="00982113" w:rsidRDefault="00842469" w:rsidP="00D545AC">
      <w:pPr>
        <w:pStyle w:val="ListParagraph"/>
        <w:numPr>
          <w:ilvl w:val="2"/>
          <w:numId w:val="7"/>
        </w:numPr>
        <w:rPr>
          <w:b w:val="0"/>
          <w:bCs/>
          <w:sz w:val="24"/>
          <w:szCs w:val="24"/>
        </w:rPr>
      </w:pPr>
      <w:r w:rsidRPr="00982113">
        <w:rPr>
          <w:b w:val="0"/>
          <w:bCs/>
          <w:sz w:val="24"/>
          <w:szCs w:val="24"/>
        </w:rPr>
        <w:t>The product must contain antibodies to hepatitis A and measles</w:t>
      </w:r>
      <w:r w:rsidR="00487A63" w:rsidRPr="00982113">
        <w:rPr>
          <w:b w:val="0"/>
          <w:bCs/>
          <w:sz w:val="24"/>
          <w:szCs w:val="24"/>
        </w:rPr>
        <w:t xml:space="preserve"> and be </w:t>
      </w:r>
      <w:r w:rsidR="00982113">
        <w:rPr>
          <w:b w:val="0"/>
          <w:bCs/>
          <w:sz w:val="24"/>
          <w:szCs w:val="24"/>
        </w:rPr>
        <w:t xml:space="preserve">  </w:t>
      </w:r>
      <w:r w:rsidR="00133EF1">
        <w:rPr>
          <w:b w:val="0"/>
          <w:bCs/>
          <w:sz w:val="24"/>
          <w:szCs w:val="24"/>
        </w:rPr>
        <w:t xml:space="preserve">      </w:t>
      </w:r>
      <w:r w:rsidR="00487A63" w:rsidRPr="00982113">
        <w:rPr>
          <w:b w:val="0"/>
          <w:bCs/>
          <w:sz w:val="24"/>
          <w:szCs w:val="24"/>
        </w:rPr>
        <w:t>indicated for use in adults and children.</w:t>
      </w:r>
    </w:p>
    <w:p w14:paraId="05C43AA1" w14:textId="77777777" w:rsidR="00A523B5" w:rsidRDefault="00A523B5" w:rsidP="00D545AC">
      <w:pPr>
        <w:pStyle w:val="ListParagraph"/>
        <w:numPr>
          <w:ilvl w:val="2"/>
          <w:numId w:val="7"/>
        </w:numPr>
        <w:rPr>
          <w:b w:val="0"/>
          <w:sz w:val="24"/>
          <w:szCs w:val="24"/>
        </w:rPr>
      </w:pPr>
      <w:r w:rsidRPr="00982113">
        <w:rPr>
          <w:b w:val="0"/>
          <w:sz w:val="24"/>
          <w:szCs w:val="24"/>
        </w:rPr>
        <w:t>To be supplied as a vial for intramuscular or subcutaneous injection.</w:t>
      </w:r>
      <w:r>
        <w:rPr>
          <w:b w:val="0"/>
          <w:sz w:val="24"/>
          <w:szCs w:val="24"/>
        </w:rPr>
        <w:t xml:space="preserve"> </w:t>
      </w:r>
    </w:p>
    <w:p w14:paraId="69FF0B4D" w14:textId="58BBD997" w:rsidR="00A523B5" w:rsidRDefault="00A523B5" w:rsidP="00D545AC">
      <w:pPr>
        <w:pStyle w:val="ListParagraph"/>
        <w:numPr>
          <w:ilvl w:val="2"/>
          <w:numId w:val="7"/>
        </w:numPr>
        <w:rPr>
          <w:b w:val="0"/>
          <w:sz w:val="24"/>
          <w:szCs w:val="24"/>
        </w:rPr>
      </w:pPr>
      <w:r w:rsidRPr="00982113">
        <w:rPr>
          <w:b w:val="0"/>
          <w:sz w:val="24"/>
          <w:szCs w:val="24"/>
        </w:rPr>
        <w:lastRenderedPageBreak/>
        <w:t xml:space="preserve">There must be a minimum of </w:t>
      </w:r>
      <w:r w:rsidR="00526A38">
        <w:rPr>
          <w:b w:val="0"/>
          <w:sz w:val="24"/>
          <w:szCs w:val="24"/>
        </w:rPr>
        <w:t>12</w:t>
      </w:r>
      <w:r w:rsidRPr="00982113">
        <w:rPr>
          <w:b w:val="0"/>
          <w:sz w:val="24"/>
          <w:szCs w:val="24"/>
        </w:rPr>
        <w:t xml:space="preserve"> months shelf life remaining on the product at the time of delivery.</w:t>
      </w:r>
    </w:p>
    <w:p w14:paraId="5105721F" w14:textId="77777777" w:rsidR="00982113" w:rsidRDefault="00650A8C" w:rsidP="00D545AC">
      <w:pPr>
        <w:pStyle w:val="ListParagraph"/>
        <w:numPr>
          <w:ilvl w:val="2"/>
          <w:numId w:val="7"/>
        </w:numPr>
        <w:rPr>
          <w:b w:val="0"/>
          <w:bCs/>
          <w:sz w:val="24"/>
          <w:szCs w:val="24"/>
        </w:rPr>
      </w:pPr>
      <w:r w:rsidRPr="00982113">
        <w:rPr>
          <w:b w:val="0"/>
          <w:bCs/>
          <w:sz w:val="24"/>
          <w:szCs w:val="24"/>
        </w:rPr>
        <w:t xml:space="preserve">The product must have a minimum </w:t>
      </w:r>
      <w:r w:rsidR="00552B7F" w:rsidRPr="00982113">
        <w:rPr>
          <w:b w:val="0"/>
          <w:bCs/>
          <w:sz w:val="24"/>
          <w:szCs w:val="24"/>
        </w:rPr>
        <w:t>strength of 160mg/ml.</w:t>
      </w:r>
      <w:r w:rsidR="00982113" w:rsidRPr="00982113">
        <w:rPr>
          <w:b w:val="0"/>
          <w:bCs/>
          <w:sz w:val="24"/>
          <w:szCs w:val="24"/>
        </w:rPr>
        <w:t xml:space="preserve"> </w:t>
      </w:r>
    </w:p>
    <w:p w14:paraId="4005C28D" w14:textId="1CDC7872" w:rsidR="00B460A7" w:rsidRPr="00982113" w:rsidRDefault="00E14F7C" w:rsidP="00D545AC">
      <w:pPr>
        <w:pStyle w:val="ListParagraph"/>
        <w:numPr>
          <w:ilvl w:val="2"/>
          <w:numId w:val="7"/>
        </w:numPr>
        <w:rPr>
          <w:b w:val="0"/>
          <w:sz w:val="24"/>
          <w:szCs w:val="24"/>
        </w:rPr>
      </w:pPr>
      <w:r w:rsidRPr="00982113">
        <w:rPr>
          <w:b w:val="0"/>
          <w:sz w:val="24"/>
          <w:szCs w:val="24"/>
        </w:rPr>
        <w:t xml:space="preserve">The product must have </w:t>
      </w:r>
      <w:r w:rsidR="00E421D4" w:rsidRPr="00982113">
        <w:rPr>
          <w:b w:val="0"/>
          <w:sz w:val="24"/>
          <w:szCs w:val="24"/>
        </w:rPr>
        <w:t>minimum vial size of 5ml.</w:t>
      </w:r>
    </w:p>
    <w:p w14:paraId="02B311C8" w14:textId="77777777" w:rsidR="002E16F4" w:rsidRPr="00E421D4" w:rsidRDefault="002E16F4" w:rsidP="00EE727D">
      <w:pPr>
        <w:pStyle w:val="Outline2"/>
      </w:pPr>
    </w:p>
    <w:p w14:paraId="0410DCC6" w14:textId="12F6EA63" w:rsidR="00A523B5" w:rsidRPr="00A523B5" w:rsidRDefault="009A782B" w:rsidP="00D545AC">
      <w:pPr>
        <w:pStyle w:val="ListParagraph"/>
        <w:numPr>
          <w:ilvl w:val="1"/>
          <w:numId w:val="7"/>
        </w:numPr>
        <w:rPr>
          <w:b w:val="0"/>
          <w:bCs/>
          <w:sz w:val="24"/>
          <w:szCs w:val="24"/>
        </w:rPr>
      </w:pPr>
      <w:r w:rsidRPr="0030240A">
        <w:rPr>
          <w:b w:val="0"/>
          <w:bCs/>
          <w:sz w:val="24"/>
          <w:szCs w:val="24"/>
        </w:rPr>
        <w:t xml:space="preserve">Lot </w:t>
      </w:r>
      <w:r w:rsidR="0030240A" w:rsidRPr="0030240A">
        <w:rPr>
          <w:b w:val="0"/>
          <w:bCs/>
          <w:sz w:val="24"/>
          <w:szCs w:val="24"/>
        </w:rPr>
        <w:t>3</w:t>
      </w:r>
      <w:r w:rsidRPr="0030240A">
        <w:rPr>
          <w:b w:val="0"/>
          <w:bCs/>
          <w:sz w:val="24"/>
          <w:szCs w:val="24"/>
        </w:rPr>
        <w:t xml:space="preserve"> - </w:t>
      </w:r>
      <w:r w:rsidR="002C6C76" w:rsidRPr="0030240A">
        <w:rPr>
          <w:rFonts w:cs="Arial"/>
          <w:b w:val="0"/>
          <w:sz w:val="24"/>
          <w:szCs w:val="24"/>
        </w:rPr>
        <w:t>Hepatitis B immunoglobulin</w:t>
      </w:r>
      <w:r w:rsidR="00487A63">
        <w:rPr>
          <w:rFonts w:cs="Arial"/>
          <w:b w:val="0"/>
          <w:sz w:val="24"/>
          <w:szCs w:val="24"/>
        </w:rPr>
        <w:t xml:space="preserve"> </w:t>
      </w:r>
      <w:r w:rsidR="00487A63" w:rsidRPr="00D63B88">
        <w:rPr>
          <w:rFonts w:cs="Arial"/>
          <w:b w:val="0"/>
          <w:sz w:val="24"/>
          <w:szCs w:val="24"/>
        </w:rPr>
        <w:t>500IU</w:t>
      </w:r>
    </w:p>
    <w:p w14:paraId="7FA299CD" w14:textId="77777777" w:rsidR="00A523B5" w:rsidRPr="00A523B5" w:rsidRDefault="00A523B5" w:rsidP="00EE727D">
      <w:pPr>
        <w:pStyle w:val="Outline2"/>
      </w:pPr>
    </w:p>
    <w:p w14:paraId="3748B036" w14:textId="77777777" w:rsidR="007652B4" w:rsidRDefault="007652B4" w:rsidP="00EE727D">
      <w:pPr>
        <w:pStyle w:val="Outline2"/>
        <w:ind w:left="720"/>
      </w:pPr>
      <w:r>
        <w:t xml:space="preserve">3.4.1 </w:t>
      </w:r>
      <w:r w:rsidR="00D248AF" w:rsidRPr="00A523B5">
        <w:t>The product must be indicated for the prophylaxis against hepatitis B in</w:t>
      </w:r>
      <w:r>
        <w:t xml:space="preserve"> </w:t>
      </w:r>
      <w:r w:rsidR="00D248AF" w:rsidRPr="00A523B5">
        <w:t xml:space="preserve">both adults and children. </w:t>
      </w:r>
    </w:p>
    <w:p w14:paraId="18E3ED25" w14:textId="77777777" w:rsidR="007652B4" w:rsidRDefault="007652B4" w:rsidP="00EE727D">
      <w:pPr>
        <w:pStyle w:val="Outline2"/>
        <w:ind w:firstLine="360"/>
      </w:pPr>
      <w:r>
        <w:t xml:space="preserve">3.4.2 </w:t>
      </w:r>
      <w:r w:rsidR="00D248AF" w:rsidRPr="00A523B5">
        <w:t xml:space="preserve">To </w:t>
      </w:r>
      <w:bookmarkStart w:id="0" w:name="_Hlk160799224"/>
      <w:r w:rsidR="00D248AF" w:rsidRPr="00A523B5">
        <w:t xml:space="preserve">be supplied as a vial for intramuscular </w:t>
      </w:r>
      <w:proofErr w:type="gramStart"/>
      <w:r w:rsidR="00D248AF" w:rsidRPr="00A523B5">
        <w:t>injection</w:t>
      </w:r>
      <w:proofErr w:type="gramEnd"/>
      <w:r w:rsidR="00D248AF" w:rsidRPr="00A523B5">
        <w:t xml:space="preserve"> </w:t>
      </w:r>
      <w:bookmarkEnd w:id="0"/>
    </w:p>
    <w:p w14:paraId="24F60DED" w14:textId="014B8997" w:rsidR="007652B4" w:rsidRDefault="007652B4" w:rsidP="00EE727D">
      <w:pPr>
        <w:pStyle w:val="Outline2"/>
        <w:ind w:left="720"/>
      </w:pPr>
      <w:r>
        <w:t xml:space="preserve">3.4.3 </w:t>
      </w:r>
      <w:r w:rsidR="00D248AF" w:rsidRPr="00A523B5">
        <w:t>There must be a minimum of 1</w:t>
      </w:r>
      <w:r w:rsidR="00526A38">
        <w:t>2</w:t>
      </w:r>
      <w:r w:rsidR="00D248AF" w:rsidRPr="00A523B5">
        <w:t xml:space="preserve"> months shelf life remaining on the product at the time of delivery.</w:t>
      </w:r>
    </w:p>
    <w:p w14:paraId="60BC90B8" w14:textId="19CEB122" w:rsidR="00A523B5" w:rsidRDefault="007652B4" w:rsidP="00EE727D">
      <w:pPr>
        <w:pStyle w:val="Outline2"/>
        <w:ind w:firstLine="360"/>
      </w:pPr>
      <w:r>
        <w:t xml:space="preserve">3.4.4 </w:t>
      </w:r>
      <w:r w:rsidR="00A523B5">
        <w:t xml:space="preserve">The product must have a </w:t>
      </w:r>
      <w:r w:rsidR="002E16F4">
        <w:t xml:space="preserve">minimum </w:t>
      </w:r>
      <w:r w:rsidR="00A523B5">
        <w:t xml:space="preserve">concentration of </w:t>
      </w:r>
      <w:r w:rsidR="00A523B5" w:rsidRPr="00A523B5">
        <w:t xml:space="preserve">100 IU per </w:t>
      </w:r>
      <w:proofErr w:type="gramStart"/>
      <w:r w:rsidR="00A523B5" w:rsidRPr="00A523B5">
        <w:t>ml</w:t>
      </w:r>
      <w:proofErr w:type="gramEnd"/>
      <w:r w:rsidR="00A523B5" w:rsidRPr="00A523B5">
        <w:t xml:space="preserve">  </w:t>
      </w:r>
    </w:p>
    <w:p w14:paraId="096B0ACF" w14:textId="77777777" w:rsidR="00A523B5" w:rsidRPr="00A523B5" w:rsidRDefault="00A523B5" w:rsidP="00EE727D">
      <w:pPr>
        <w:pStyle w:val="Outline2"/>
      </w:pPr>
    </w:p>
    <w:p w14:paraId="461DB2FB" w14:textId="77777777" w:rsidR="00A523B5" w:rsidRPr="00A523B5" w:rsidRDefault="00912264" w:rsidP="00D545AC">
      <w:pPr>
        <w:pStyle w:val="ListParagraph"/>
        <w:numPr>
          <w:ilvl w:val="1"/>
          <w:numId w:val="7"/>
        </w:numPr>
        <w:rPr>
          <w:b w:val="0"/>
          <w:bCs/>
        </w:rPr>
      </w:pPr>
      <w:r w:rsidRPr="0030240A">
        <w:rPr>
          <w:b w:val="0"/>
          <w:bCs/>
          <w:sz w:val="24"/>
          <w:szCs w:val="24"/>
        </w:rPr>
        <w:t xml:space="preserve">Lot </w:t>
      </w:r>
      <w:r w:rsidR="0030240A" w:rsidRPr="0030240A">
        <w:rPr>
          <w:b w:val="0"/>
          <w:bCs/>
          <w:sz w:val="24"/>
          <w:szCs w:val="24"/>
        </w:rPr>
        <w:t>4</w:t>
      </w:r>
      <w:r w:rsidRPr="0030240A">
        <w:rPr>
          <w:b w:val="0"/>
          <w:bCs/>
          <w:sz w:val="24"/>
          <w:szCs w:val="24"/>
        </w:rPr>
        <w:t xml:space="preserve"> -</w:t>
      </w:r>
      <w:r>
        <w:rPr>
          <w:b w:val="0"/>
          <w:bCs/>
        </w:rPr>
        <w:t xml:space="preserve"> </w:t>
      </w:r>
      <w:r w:rsidR="00487A63" w:rsidRPr="00AE7888">
        <w:rPr>
          <w:rFonts w:cs="Arial"/>
          <w:b w:val="0"/>
          <w:sz w:val="24"/>
          <w:szCs w:val="24"/>
        </w:rPr>
        <w:t>Varicella zoster immunoglobulin solution for injection</w:t>
      </w:r>
    </w:p>
    <w:p w14:paraId="19501CA1" w14:textId="77777777" w:rsidR="007652B4" w:rsidRDefault="007652B4" w:rsidP="007652B4">
      <w:pPr>
        <w:ind w:left="792"/>
        <w:rPr>
          <w:b w:val="0"/>
          <w:bCs/>
          <w:sz w:val="24"/>
          <w:szCs w:val="24"/>
        </w:rPr>
      </w:pPr>
      <w:r>
        <w:rPr>
          <w:b w:val="0"/>
          <w:bCs/>
          <w:sz w:val="24"/>
          <w:szCs w:val="24"/>
        </w:rPr>
        <w:t xml:space="preserve">3.5.1 </w:t>
      </w:r>
      <w:r w:rsidR="00487A63" w:rsidRPr="007652B4">
        <w:rPr>
          <w:b w:val="0"/>
          <w:bCs/>
          <w:sz w:val="24"/>
          <w:szCs w:val="24"/>
        </w:rPr>
        <w:t>The product must be indicated for prophylaxis against varicella zoster in children including neonates.</w:t>
      </w:r>
    </w:p>
    <w:p w14:paraId="2828B961" w14:textId="6E933FFF" w:rsidR="007652B4" w:rsidRDefault="007652B4" w:rsidP="007652B4">
      <w:pPr>
        <w:ind w:left="792"/>
        <w:rPr>
          <w:b w:val="0"/>
          <w:bCs/>
          <w:sz w:val="24"/>
          <w:szCs w:val="24"/>
        </w:rPr>
      </w:pPr>
      <w:r>
        <w:rPr>
          <w:b w:val="0"/>
          <w:bCs/>
          <w:sz w:val="24"/>
          <w:szCs w:val="24"/>
        </w:rPr>
        <w:t xml:space="preserve">3.5.2 </w:t>
      </w:r>
      <w:r w:rsidR="00487A63" w:rsidRPr="007652B4">
        <w:rPr>
          <w:b w:val="0"/>
          <w:bCs/>
          <w:sz w:val="24"/>
          <w:szCs w:val="24"/>
        </w:rPr>
        <w:t xml:space="preserve">To be supplied as a </w:t>
      </w:r>
      <w:r w:rsidR="00487A63" w:rsidRPr="005E3CBC">
        <w:rPr>
          <w:b w:val="0"/>
          <w:bCs/>
          <w:sz w:val="24"/>
          <w:szCs w:val="24"/>
        </w:rPr>
        <w:t>125</w:t>
      </w:r>
      <w:r w:rsidR="002F03A2" w:rsidRPr="006C38F2">
        <w:rPr>
          <w:b w:val="0"/>
          <w:bCs/>
          <w:sz w:val="24"/>
          <w:szCs w:val="24"/>
        </w:rPr>
        <w:t xml:space="preserve"> IU</w:t>
      </w:r>
      <w:r w:rsidR="00487A63" w:rsidRPr="007652B4">
        <w:rPr>
          <w:b w:val="0"/>
          <w:bCs/>
          <w:sz w:val="24"/>
          <w:szCs w:val="24"/>
        </w:rPr>
        <w:t xml:space="preserve"> 5ml vial for intravenous administration or 250mg vial for intramuscular injection. </w:t>
      </w:r>
    </w:p>
    <w:p w14:paraId="7EF218B6" w14:textId="363C33A5" w:rsidR="00D2314D" w:rsidRDefault="007652B4" w:rsidP="007652B4">
      <w:pPr>
        <w:ind w:left="792"/>
        <w:rPr>
          <w:b w:val="0"/>
          <w:sz w:val="24"/>
          <w:szCs w:val="24"/>
        </w:rPr>
      </w:pPr>
      <w:r>
        <w:rPr>
          <w:b w:val="0"/>
          <w:bCs/>
          <w:sz w:val="24"/>
          <w:szCs w:val="24"/>
        </w:rPr>
        <w:t xml:space="preserve">3.5.3 </w:t>
      </w:r>
      <w:r w:rsidR="00912264" w:rsidRPr="007652B4">
        <w:rPr>
          <w:b w:val="0"/>
          <w:sz w:val="24"/>
          <w:szCs w:val="24"/>
        </w:rPr>
        <w:t>There must be a minimum of 1</w:t>
      </w:r>
      <w:r w:rsidR="00526A38">
        <w:rPr>
          <w:b w:val="0"/>
          <w:sz w:val="24"/>
          <w:szCs w:val="24"/>
        </w:rPr>
        <w:t>2</w:t>
      </w:r>
      <w:r w:rsidR="00912264" w:rsidRPr="007652B4">
        <w:rPr>
          <w:b w:val="0"/>
          <w:sz w:val="24"/>
          <w:szCs w:val="24"/>
        </w:rPr>
        <w:t xml:space="preserve"> months shelf life remaining on the product at the time of delivery.</w:t>
      </w:r>
    </w:p>
    <w:p w14:paraId="60E52CFD" w14:textId="77777777" w:rsidR="00B460A7" w:rsidRDefault="00B460A7" w:rsidP="00D248AF">
      <w:pPr>
        <w:pStyle w:val="ListParagraph"/>
        <w:ind w:left="1854"/>
        <w:rPr>
          <w:b w:val="0"/>
          <w:bCs/>
        </w:rPr>
      </w:pPr>
    </w:p>
    <w:p w14:paraId="665E62C7" w14:textId="21720BA6" w:rsidR="00675C03" w:rsidRPr="007652B4" w:rsidRDefault="00675C03" w:rsidP="00D545AC">
      <w:pPr>
        <w:pStyle w:val="ListParagraph"/>
        <w:numPr>
          <w:ilvl w:val="0"/>
          <w:numId w:val="7"/>
        </w:numPr>
        <w:rPr>
          <w:sz w:val="24"/>
          <w:szCs w:val="24"/>
        </w:rPr>
      </w:pPr>
      <w:r w:rsidRPr="007652B4">
        <w:rPr>
          <w:sz w:val="24"/>
          <w:szCs w:val="24"/>
        </w:rPr>
        <w:t>Licen</w:t>
      </w:r>
      <w:r w:rsidR="00C73005" w:rsidRPr="007652B4">
        <w:rPr>
          <w:sz w:val="24"/>
          <w:szCs w:val="24"/>
        </w:rPr>
        <w:t>sing Requirements</w:t>
      </w:r>
    </w:p>
    <w:p w14:paraId="33DBF37D" w14:textId="77777777" w:rsidR="00E042D8" w:rsidRPr="00E042D8" w:rsidRDefault="00E042D8" w:rsidP="008F5407">
      <w:pPr>
        <w:rPr>
          <w:b w:val="0"/>
          <w:bCs/>
          <w:sz w:val="24"/>
          <w:szCs w:val="24"/>
        </w:rPr>
      </w:pPr>
    </w:p>
    <w:p w14:paraId="2A549237" w14:textId="43E72049" w:rsidR="008F5407" w:rsidRPr="008F5407" w:rsidRDefault="008F5407" w:rsidP="00D545AC">
      <w:pPr>
        <w:pStyle w:val="ListParagraph"/>
        <w:numPr>
          <w:ilvl w:val="1"/>
          <w:numId w:val="11"/>
        </w:numPr>
        <w:rPr>
          <w:b w:val="0"/>
          <w:bCs/>
          <w:sz w:val="24"/>
          <w:szCs w:val="24"/>
        </w:rPr>
      </w:pPr>
      <w:r w:rsidRPr="008F5407">
        <w:rPr>
          <w:rStyle w:val="normaltextrun"/>
          <w:b w:val="0"/>
          <w:bCs/>
          <w:color w:val="000000"/>
          <w:sz w:val="24"/>
          <w:szCs w:val="24"/>
          <w:shd w:val="clear" w:color="auto" w:fill="FFFFFF"/>
        </w:rPr>
        <w:t>The Goods must be subject to Marketing Authorisation, covering the use</w:t>
      </w:r>
      <w:r>
        <w:rPr>
          <w:rStyle w:val="normaltextrun"/>
          <w:b w:val="0"/>
          <w:bCs/>
          <w:color w:val="000000"/>
          <w:sz w:val="24"/>
          <w:szCs w:val="24"/>
          <w:shd w:val="clear" w:color="auto" w:fill="FFFFFF"/>
        </w:rPr>
        <w:t xml:space="preserve"> in Great Britain and in Northern Ireland, approved on a date no later than the closing date of this Invitation to Tender</w:t>
      </w:r>
    </w:p>
    <w:p w14:paraId="0FF62E9D" w14:textId="77777777" w:rsidR="008F5407" w:rsidRDefault="008F5407" w:rsidP="00D545AC">
      <w:pPr>
        <w:pStyle w:val="ListParagraph"/>
        <w:numPr>
          <w:ilvl w:val="1"/>
          <w:numId w:val="11"/>
        </w:numPr>
        <w:rPr>
          <w:rFonts w:cs="Arial"/>
          <w:b w:val="0"/>
          <w:bCs/>
          <w:sz w:val="24"/>
          <w:szCs w:val="24"/>
        </w:rPr>
      </w:pPr>
      <w:r w:rsidRPr="008F5407">
        <w:rPr>
          <w:rFonts w:cs="Arial"/>
          <w:b w:val="0"/>
          <w:bCs/>
          <w:sz w:val="24"/>
          <w:szCs w:val="24"/>
        </w:rPr>
        <w:t>Bids for products which do not hold a Marketing Authorisation valid in the UK will only be considered if no bids are received for products which do hold a Marketing Authorisation in the UK.</w:t>
      </w:r>
    </w:p>
    <w:p w14:paraId="14377CBC" w14:textId="263D125D" w:rsidR="006B1058" w:rsidRPr="008F5407" w:rsidRDefault="006B1058" w:rsidP="00D545AC">
      <w:pPr>
        <w:pStyle w:val="ListParagraph"/>
        <w:numPr>
          <w:ilvl w:val="1"/>
          <w:numId w:val="11"/>
        </w:numPr>
        <w:rPr>
          <w:rFonts w:cs="Arial"/>
          <w:b w:val="0"/>
          <w:sz w:val="24"/>
          <w:szCs w:val="24"/>
        </w:rPr>
      </w:pPr>
      <w:r w:rsidRPr="006B49FC">
        <w:rPr>
          <w:rFonts w:cs="Arial"/>
          <w:b w:val="0"/>
          <w:sz w:val="24"/>
          <w:szCs w:val="24"/>
          <w:lang w:eastAsia="en-GB"/>
        </w:rPr>
        <w:t>Offerors must hold a GMP certification. The Authority will be following the hierarchy in GMP certification below for their preferred product: </w:t>
      </w:r>
    </w:p>
    <w:p w14:paraId="2FB8E987" w14:textId="77777777" w:rsidR="006B1058" w:rsidRPr="006B49FC" w:rsidRDefault="006B1058" w:rsidP="00D545AC">
      <w:pPr>
        <w:numPr>
          <w:ilvl w:val="1"/>
          <w:numId w:val="8"/>
        </w:numPr>
        <w:spacing w:before="100" w:beforeAutospacing="1" w:after="100" w:afterAutospacing="1"/>
        <w:rPr>
          <w:rFonts w:cs="Arial"/>
          <w:b w:val="0"/>
          <w:sz w:val="24"/>
          <w:szCs w:val="24"/>
          <w:lang w:eastAsia="en-GB"/>
        </w:rPr>
      </w:pPr>
      <w:r w:rsidRPr="006B49FC">
        <w:rPr>
          <w:rFonts w:cs="Arial"/>
          <w:b w:val="0"/>
          <w:sz w:val="24"/>
          <w:szCs w:val="24"/>
          <w:lang w:eastAsia="en-GB"/>
        </w:rPr>
        <w:t>UK/EU certificate of Good Manufacturing Practice (cGMP) </w:t>
      </w:r>
    </w:p>
    <w:p w14:paraId="63E3A07B" w14:textId="77777777" w:rsidR="006B1058" w:rsidRDefault="006B1058" w:rsidP="00D545AC">
      <w:pPr>
        <w:numPr>
          <w:ilvl w:val="1"/>
          <w:numId w:val="8"/>
        </w:numPr>
        <w:spacing w:before="100" w:beforeAutospacing="1" w:after="100" w:afterAutospacing="1"/>
        <w:rPr>
          <w:rFonts w:cs="Arial"/>
          <w:b w:val="0"/>
          <w:sz w:val="24"/>
          <w:szCs w:val="24"/>
          <w:lang w:eastAsia="en-GB"/>
        </w:rPr>
      </w:pPr>
      <w:r w:rsidRPr="006B49FC">
        <w:rPr>
          <w:rFonts w:cs="Arial"/>
          <w:b w:val="0"/>
          <w:sz w:val="24"/>
          <w:szCs w:val="24"/>
          <w:lang w:eastAsia="en-GB"/>
        </w:rPr>
        <w:t>cGMP certificate of facility from Mutual Recognition Agreement (MRA)  </w:t>
      </w:r>
      <w:r w:rsidRPr="006B49FC">
        <w:rPr>
          <w:rFonts w:cs="Arial"/>
          <w:b w:val="0"/>
          <w:sz w:val="24"/>
          <w:szCs w:val="24"/>
          <w:lang w:eastAsia="en-GB"/>
        </w:rPr>
        <w:br/>
        <w:t>partner: </w:t>
      </w:r>
    </w:p>
    <w:p w14:paraId="2E90709E"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Switzerland (Swiss medic) </w:t>
      </w:r>
    </w:p>
    <w:p w14:paraId="763D2062"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Australian (Therapeutic Goods Administration - TGA) </w:t>
      </w:r>
    </w:p>
    <w:p w14:paraId="22103847"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Canada (Health Canada - HC) </w:t>
      </w:r>
    </w:p>
    <w:p w14:paraId="634BCC30"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USA (Food and Drug Administration - FDA)</w:t>
      </w:r>
    </w:p>
    <w:p w14:paraId="6DE549D1"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New Zealand (</w:t>
      </w:r>
      <w:proofErr w:type="spellStart"/>
      <w:r w:rsidRPr="006B49FC">
        <w:rPr>
          <w:rFonts w:cs="Arial"/>
          <w:b w:val="0"/>
          <w:sz w:val="24"/>
          <w:szCs w:val="24"/>
          <w:lang w:eastAsia="en-GB"/>
        </w:rPr>
        <w:t>Medsafe</w:t>
      </w:r>
      <w:proofErr w:type="spellEnd"/>
      <w:r w:rsidRPr="006B49FC">
        <w:rPr>
          <w:rFonts w:cs="Arial"/>
          <w:b w:val="0"/>
          <w:sz w:val="24"/>
          <w:szCs w:val="24"/>
          <w:lang w:eastAsia="en-GB"/>
        </w:rPr>
        <w:t>)</w:t>
      </w:r>
    </w:p>
    <w:p w14:paraId="104DC4D9"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Japan (Pharmaceuticals and medical Devices Agency - PMDA) </w:t>
      </w:r>
    </w:p>
    <w:p w14:paraId="12857E4B" w14:textId="77777777" w:rsidR="006B1058" w:rsidRPr="006B49FC"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Israel (Ministry of Health) </w:t>
      </w:r>
    </w:p>
    <w:p w14:paraId="2225A8BD" w14:textId="19C72F7B" w:rsidR="008F5407" w:rsidRPr="008F5407" w:rsidRDefault="006B1058" w:rsidP="00D545AC">
      <w:pPr>
        <w:pStyle w:val="ListParagraph"/>
        <w:numPr>
          <w:ilvl w:val="1"/>
          <w:numId w:val="8"/>
        </w:numPr>
        <w:spacing w:before="100" w:beforeAutospacing="1" w:after="100" w:afterAutospacing="1"/>
        <w:rPr>
          <w:rFonts w:cs="Arial"/>
          <w:b w:val="0"/>
          <w:sz w:val="24"/>
          <w:szCs w:val="24"/>
          <w:lang w:eastAsia="en-GB"/>
        </w:rPr>
      </w:pPr>
      <w:r w:rsidRPr="008F5407">
        <w:rPr>
          <w:rFonts w:cs="Arial"/>
          <w:b w:val="0"/>
          <w:sz w:val="24"/>
          <w:szCs w:val="24"/>
          <w:lang w:eastAsia="en-GB"/>
        </w:rPr>
        <w:t>Pharmaceutical Inspection Co-operation Scheme (PIC/s) member</w:t>
      </w:r>
    </w:p>
    <w:p w14:paraId="15DD1B53" w14:textId="64621753" w:rsidR="00A365BC" w:rsidRPr="00B40678" w:rsidRDefault="006B1058" w:rsidP="00D545AC">
      <w:pPr>
        <w:pStyle w:val="ListParagraph"/>
        <w:numPr>
          <w:ilvl w:val="1"/>
          <w:numId w:val="8"/>
        </w:numPr>
        <w:spacing w:before="100" w:beforeAutospacing="1" w:after="100" w:afterAutospacing="1"/>
        <w:rPr>
          <w:rStyle w:val="ui-provider"/>
          <w:rFonts w:cs="Arial"/>
          <w:b w:val="0"/>
          <w:sz w:val="24"/>
          <w:szCs w:val="24"/>
          <w:lang w:eastAsia="en-GB"/>
        </w:rPr>
      </w:pPr>
      <w:r w:rsidRPr="006B49FC">
        <w:rPr>
          <w:rStyle w:val="ui-provider"/>
          <w:b w:val="0"/>
          <w:sz w:val="24"/>
          <w:szCs w:val="22"/>
        </w:rPr>
        <w:t>World Health Organisation (WHO) certified </w:t>
      </w:r>
    </w:p>
    <w:p w14:paraId="3FEBB24B" w14:textId="77777777" w:rsidR="00B40678" w:rsidRDefault="00B40678" w:rsidP="00B40678">
      <w:pPr>
        <w:pStyle w:val="ListParagraph"/>
        <w:spacing w:before="100" w:beforeAutospacing="1" w:after="100" w:afterAutospacing="1"/>
        <w:ind w:left="1440"/>
        <w:rPr>
          <w:rStyle w:val="ui-provider"/>
          <w:b w:val="0"/>
          <w:sz w:val="24"/>
          <w:szCs w:val="22"/>
        </w:rPr>
      </w:pPr>
    </w:p>
    <w:p w14:paraId="036060F3" w14:textId="77777777" w:rsidR="00B40678" w:rsidRPr="008F5407" w:rsidRDefault="00B40678" w:rsidP="00B40678">
      <w:pPr>
        <w:pStyle w:val="ListParagraph"/>
        <w:spacing w:before="100" w:beforeAutospacing="1" w:after="100" w:afterAutospacing="1"/>
        <w:ind w:left="1440"/>
        <w:rPr>
          <w:rFonts w:cs="Arial"/>
          <w:b w:val="0"/>
          <w:sz w:val="24"/>
          <w:szCs w:val="24"/>
          <w:lang w:eastAsia="en-GB"/>
        </w:rPr>
      </w:pPr>
    </w:p>
    <w:p w14:paraId="131D7CB1" w14:textId="77777777" w:rsidR="00DB1238" w:rsidRPr="00DB1238" w:rsidRDefault="00DB1238" w:rsidP="00DB1238">
      <w:pPr>
        <w:pStyle w:val="ListParagraph"/>
        <w:rPr>
          <w:sz w:val="24"/>
          <w:szCs w:val="24"/>
        </w:rPr>
      </w:pPr>
    </w:p>
    <w:p w14:paraId="4489CDC3" w14:textId="73F14B34" w:rsidR="00D74ECE" w:rsidRPr="00272C7F" w:rsidRDefault="00496D04" w:rsidP="00D545AC">
      <w:pPr>
        <w:pStyle w:val="ListParagraph"/>
        <w:numPr>
          <w:ilvl w:val="0"/>
          <w:numId w:val="7"/>
        </w:numPr>
        <w:rPr>
          <w:sz w:val="24"/>
          <w:szCs w:val="24"/>
        </w:rPr>
      </w:pPr>
      <w:r w:rsidRPr="006328D7">
        <w:rPr>
          <w:sz w:val="24"/>
          <w:szCs w:val="24"/>
        </w:rPr>
        <w:lastRenderedPageBreak/>
        <w:t>Goo</w:t>
      </w:r>
      <w:r>
        <w:rPr>
          <w:sz w:val="24"/>
          <w:szCs w:val="24"/>
        </w:rPr>
        <w:t>d Practice standards</w:t>
      </w:r>
    </w:p>
    <w:p w14:paraId="1844378C" w14:textId="1349DC24" w:rsidR="00496D04" w:rsidRPr="00D74ECE" w:rsidRDefault="00496D04" w:rsidP="00D545AC">
      <w:pPr>
        <w:pStyle w:val="ListParagraph"/>
        <w:numPr>
          <w:ilvl w:val="1"/>
          <w:numId w:val="12"/>
        </w:numPr>
        <w:rPr>
          <w:b w:val="0"/>
          <w:bCs/>
          <w:sz w:val="24"/>
          <w:szCs w:val="24"/>
        </w:rPr>
      </w:pPr>
      <w:r w:rsidRPr="00D74ECE">
        <w:rPr>
          <w:b w:val="0"/>
          <w:bCs/>
          <w:sz w:val="24"/>
          <w:szCs w:val="24"/>
        </w:rPr>
        <w:t xml:space="preserve">The </w:t>
      </w:r>
      <w:r w:rsidR="008379AC" w:rsidRPr="00D74ECE">
        <w:rPr>
          <w:b w:val="0"/>
          <w:bCs/>
          <w:sz w:val="24"/>
          <w:szCs w:val="24"/>
        </w:rPr>
        <w:t>Goods</w:t>
      </w:r>
      <w:r w:rsidRPr="00D74ECE">
        <w:rPr>
          <w:b w:val="0"/>
          <w:bCs/>
          <w:sz w:val="24"/>
          <w:szCs w:val="24"/>
        </w:rPr>
        <w:t xml:space="preserve"> must be manufactured, stored and distributed using reasonable skill and care and in accordance with Good Industry Practice and Good Manufacturing Practice, including but not limited to ensuring the </w:t>
      </w:r>
      <w:r w:rsidR="006453E5">
        <w:rPr>
          <w:b w:val="0"/>
          <w:bCs/>
          <w:sz w:val="24"/>
          <w:szCs w:val="24"/>
        </w:rPr>
        <w:t xml:space="preserve">immunoglobulins </w:t>
      </w:r>
      <w:r w:rsidRPr="00D74ECE">
        <w:rPr>
          <w:b w:val="0"/>
          <w:bCs/>
          <w:sz w:val="24"/>
          <w:szCs w:val="24"/>
        </w:rPr>
        <w:t>are not exposed to temperatures outside of their licensed storage conditions at all times.</w:t>
      </w:r>
    </w:p>
    <w:p w14:paraId="1276C0FF" w14:textId="77777777" w:rsidR="008379AC" w:rsidRPr="004F753F" w:rsidRDefault="008379AC" w:rsidP="00EE727D">
      <w:pPr>
        <w:pStyle w:val="Outline2"/>
      </w:pPr>
    </w:p>
    <w:p w14:paraId="0BB8C894" w14:textId="77777777" w:rsidR="00A13178" w:rsidRDefault="00496D04" w:rsidP="00D545AC">
      <w:pPr>
        <w:pStyle w:val="ListParagraph"/>
        <w:numPr>
          <w:ilvl w:val="0"/>
          <w:numId w:val="7"/>
        </w:numPr>
        <w:rPr>
          <w:sz w:val="24"/>
          <w:szCs w:val="24"/>
        </w:rPr>
      </w:pPr>
      <w:r>
        <w:rPr>
          <w:sz w:val="24"/>
          <w:szCs w:val="24"/>
        </w:rPr>
        <w:t xml:space="preserve">Volume </w:t>
      </w:r>
      <w:proofErr w:type="gramStart"/>
      <w:r>
        <w:rPr>
          <w:sz w:val="24"/>
          <w:szCs w:val="24"/>
        </w:rPr>
        <w:t>required</w:t>
      </w:r>
      <w:proofErr w:type="gramEnd"/>
    </w:p>
    <w:p w14:paraId="0794180E" w14:textId="77777777" w:rsidR="00EE727D" w:rsidRPr="00EE727D" w:rsidRDefault="00AF36A7" w:rsidP="00EE727D">
      <w:pPr>
        <w:pStyle w:val="ListParagraph"/>
        <w:numPr>
          <w:ilvl w:val="1"/>
          <w:numId w:val="13"/>
        </w:numPr>
        <w:rPr>
          <w:sz w:val="24"/>
          <w:szCs w:val="24"/>
        </w:rPr>
      </w:pPr>
      <w:r w:rsidRPr="00272C7F">
        <w:rPr>
          <w:b w:val="0"/>
          <w:sz w:val="24"/>
          <w:szCs w:val="24"/>
        </w:rPr>
        <w:t>Lot 1</w:t>
      </w:r>
    </w:p>
    <w:p w14:paraId="38F3D021" w14:textId="77777777" w:rsidR="00EE727D" w:rsidRDefault="00481C9E"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3,200</w:t>
      </w:r>
      <w:r w:rsidR="004612B3" w:rsidRPr="00EE727D">
        <w:rPr>
          <w:rFonts w:eastAsia="Arial" w:cs="Arial"/>
          <w:b w:val="0"/>
          <w:sz w:val="24"/>
          <w:szCs w:val="24"/>
          <w:lang w:eastAsia="en-GB"/>
        </w:rPr>
        <w:t xml:space="preserve"> doses of the Goods must be delivered during the Initial Term (the “Lot 1 Volume”). </w:t>
      </w:r>
    </w:p>
    <w:p w14:paraId="0CD01C7F" w14:textId="77777777" w:rsidR="00EE727D" w:rsidRPr="00EE727D" w:rsidRDefault="00D15DE9"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 xml:space="preserve">Between </w:t>
      </w:r>
      <w:r w:rsidR="009C71FF" w:rsidRPr="00EE727D">
        <w:rPr>
          <w:rFonts w:eastAsia="Arial" w:cs="Arial"/>
          <w:b w:val="0"/>
          <w:sz w:val="24"/>
          <w:szCs w:val="24"/>
          <w:lang w:eastAsia="en-GB"/>
        </w:rPr>
        <w:t>1</w:t>
      </w:r>
      <w:r w:rsidR="003B719C" w:rsidRPr="00EE727D">
        <w:rPr>
          <w:rFonts w:eastAsia="Arial" w:cs="Arial"/>
          <w:b w:val="0"/>
          <w:sz w:val="24"/>
          <w:szCs w:val="24"/>
          <w:lang w:eastAsia="en-GB"/>
        </w:rPr>
        <w:t>,800</w:t>
      </w:r>
      <w:r w:rsidRPr="00EE727D">
        <w:rPr>
          <w:rFonts w:eastAsia="Arial" w:cs="Arial"/>
          <w:b w:val="0"/>
          <w:sz w:val="24"/>
          <w:szCs w:val="24"/>
          <w:lang w:eastAsia="en-GB"/>
        </w:rPr>
        <w:t xml:space="preserve"> and </w:t>
      </w:r>
      <w:r w:rsidR="00AD14E2" w:rsidRPr="00EE727D">
        <w:rPr>
          <w:rFonts w:eastAsia="Arial" w:cs="Arial"/>
          <w:b w:val="0"/>
          <w:sz w:val="24"/>
          <w:szCs w:val="24"/>
          <w:lang w:eastAsia="en-GB"/>
        </w:rPr>
        <w:t>4</w:t>
      </w:r>
      <w:r w:rsidR="00A03EDC" w:rsidRPr="00EE727D">
        <w:rPr>
          <w:rFonts w:eastAsia="Arial" w:cs="Arial"/>
          <w:b w:val="0"/>
          <w:sz w:val="24"/>
          <w:szCs w:val="24"/>
          <w:lang w:eastAsia="en-GB"/>
        </w:rPr>
        <w:t>,</w:t>
      </w:r>
      <w:r w:rsidR="00AD14E2" w:rsidRPr="00EE727D">
        <w:rPr>
          <w:rFonts w:eastAsia="Arial" w:cs="Arial"/>
          <w:b w:val="0"/>
          <w:sz w:val="24"/>
          <w:szCs w:val="24"/>
          <w:lang w:eastAsia="en-GB"/>
        </w:rPr>
        <w:t>00</w:t>
      </w:r>
      <w:r w:rsidR="00A03EDC" w:rsidRPr="00EE727D">
        <w:rPr>
          <w:rFonts w:eastAsia="Arial" w:cs="Arial"/>
          <w:b w:val="0"/>
          <w:sz w:val="24"/>
          <w:szCs w:val="24"/>
          <w:lang w:eastAsia="en-GB"/>
        </w:rPr>
        <w:t>0</w:t>
      </w:r>
      <w:r w:rsidRPr="00EE727D">
        <w:rPr>
          <w:rFonts w:eastAsia="Arial" w:cs="Arial"/>
          <w:b w:val="0"/>
          <w:sz w:val="24"/>
          <w:szCs w:val="24"/>
          <w:lang w:eastAsia="en-GB"/>
        </w:rPr>
        <w:t xml:space="preserve"> additional doses of the Goods will be required </w:t>
      </w:r>
      <w:proofErr w:type="gramStart"/>
      <w:r w:rsidRPr="00EE727D">
        <w:rPr>
          <w:rFonts w:eastAsia="Arial" w:cs="Arial"/>
          <w:b w:val="0"/>
          <w:sz w:val="24"/>
          <w:szCs w:val="24"/>
          <w:lang w:eastAsia="en-GB"/>
        </w:rPr>
        <w:t>in the event that</w:t>
      </w:r>
      <w:proofErr w:type="gramEnd"/>
      <w:r w:rsidRPr="00EE727D">
        <w:rPr>
          <w:rFonts w:eastAsia="Arial" w:cs="Arial"/>
          <w:b w:val="0"/>
          <w:sz w:val="24"/>
          <w:szCs w:val="24"/>
          <w:lang w:eastAsia="en-GB"/>
        </w:rPr>
        <w:t xml:space="preserve"> the Authority exercises its option to extend the Term of the Contract entered into as a result of this procurement exercise (in accordance with the provisions of the Contract) (the “Lot 1 Extension Volume”) by up to 24</w:t>
      </w:r>
      <w:r w:rsidR="00DD4E60" w:rsidRPr="00EE727D">
        <w:rPr>
          <w:rFonts w:eastAsia="Arial" w:cs="Arial"/>
          <w:b w:val="0"/>
          <w:sz w:val="24"/>
          <w:szCs w:val="24"/>
          <w:lang w:eastAsia="en-GB"/>
        </w:rPr>
        <w:t xml:space="preserve"> months</w:t>
      </w:r>
      <w:r w:rsidRPr="00EE727D">
        <w:rPr>
          <w:rFonts w:eastAsia="Arial" w:cs="Arial"/>
          <w:b w:val="0"/>
          <w:sz w:val="24"/>
          <w:szCs w:val="24"/>
          <w:lang w:eastAsia="en-GB"/>
        </w:rPr>
        <w:t xml:space="preserve">. Where the Authority exercises its option to extend the Term of the Contract </w:t>
      </w:r>
      <w:proofErr w:type="gramStart"/>
      <w:r w:rsidRPr="00EE727D">
        <w:rPr>
          <w:rFonts w:eastAsia="Arial" w:cs="Arial"/>
          <w:b w:val="0"/>
          <w:sz w:val="24"/>
          <w:szCs w:val="24"/>
          <w:lang w:eastAsia="en-GB"/>
        </w:rPr>
        <w:t>entered into</w:t>
      </w:r>
      <w:proofErr w:type="gramEnd"/>
      <w:r w:rsidRPr="00EE727D">
        <w:rPr>
          <w:rFonts w:eastAsia="Arial" w:cs="Arial"/>
          <w:b w:val="0"/>
          <w:sz w:val="24"/>
          <w:szCs w:val="24"/>
          <w:lang w:eastAsia="en-GB"/>
        </w:rPr>
        <w:t xml:space="preserve"> as a result of this procurement exercise by fewer than 24 months, the volume of additional doses of the Goods required may be adjusted accordingly</w:t>
      </w:r>
      <w:r w:rsidR="00943FA7" w:rsidRPr="00EE727D">
        <w:rPr>
          <w:rFonts w:eastAsia="Arial" w:cs="Arial"/>
          <w:b w:val="0"/>
          <w:sz w:val="24"/>
          <w:szCs w:val="24"/>
          <w:lang w:eastAsia="en-GB"/>
        </w:rPr>
        <w:t>.</w:t>
      </w:r>
    </w:p>
    <w:p w14:paraId="5D0D7CFC" w14:textId="77777777" w:rsidR="00EE727D" w:rsidRPr="00EE727D" w:rsidRDefault="0081684A"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 xml:space="preserve">The Authority’s preferred delivery schedule for the Initial Term </w:t>
      </w:r>
      <w:r w:rsidR="00595174" w:rsidRPr="00EE727D">
        <w:rPr>
          <w:rFonts w:eastAsia="Arial" w:cs="Arial"/>
          <w:b w:val="0"/>
          <w:sz w:val="24"/>
          <w:szCs w:val="24"/>
          <w:lang w:eastAsia="en-GB"/>
        </w:rPr>
        <w:t xml:space="preserve">for Lot 1 </w:t>
      </w:r>
      <w:r w:rsidRPr="00EE727D">
        <w:rPr>
          <w:rFonts w:eastAsia="Arial" w:cs="Arial"/>
          <w:b w:val="0"/>
          <w:sz w:val="24"/>
          <w:szCs w:val="24"/>
          <w:lang w:eastAsia="en-GB"/>
        </w:rPr>
        <w:t>is set out in Table 2.1 of worksheet 2</w:t>
      </w:r>
      <w:r w:rsidR="0094578F" w:rsidRPr="00EE727D">
        <w:rPr>
          <w:rFonts w:eastAsia="Arial" w:cs="Arial"/>
          <w:b w:val="0"/>
          <w:sz w:val="24"/>
          <w:szCs w:val="24"/>
          <w:lang w:eastAsia="en-GB"/>
        </w:rPr>
        <w:t xml:space="preserve"> </w:t>
      </w:r>
      <w:r w:rsidRPr="00EE727D">
        <w:rPr>
          <w:rFonts w:eastAsia="Arial" w:cs="Arial"/>
          <w:b w:val="0"/>
          <w:sz w:val="24"/>
          <w:szCs w:val="24"/>
          <w:lang w:eastAsia="en-GB"/>
        </w:rPr>
        <w:t xml:space="preserve">of the Offer Schedule (Document no.5).  </w:t>
      </w:r>
    </w:p>
    <w:p w14:paraId="7AB53F26" w14:textId="77777777" w:rsidR="00EE727D" w:rsidRPr="00EE727D" w:rsidRDefault="0081684A"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The delivery schedule shall be finalised with the Supplier at the time of the award of the Contract(s) and prior to the Contract(s) being signed.</w:t>
      </w:r>
    </w:p>
    <w:p w14:paraId="002CBCA0" w14:textId="43ADB994" w:rsidR="00F7428A" w:rsidRPr="00EE727D" w:rsidRDefault="0081684A"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The Lot 1 Volume may be adjusted during the Term as set out in the Clause 2 of Schedule 2 (General Terms and Conditions) of the Contract (Document no.3).</w:t>
      </w:r>
    </w:p>
    <w:p w14:paraId="1C47D62E" w14:textId="77777777" w:rsidR="002D0A62" w:rsidRPr="00144218" w:rsidRDefault="002D0A62" w:rsidP="00EE727D">
      <w:pPr>
        <w:pStyle w:val="Outline2"/>
      </w:pPr>
    </w:p>
    <w:p w14:paraId="7B7CAF5F" w14:textId="1D58BDE5" w:rsidR="00943FA7" w:rsidRDefault="0004503B" w:rsidP="004F753F">
      <w:pPr>
        <w:pStyle w:val="Outline1"/>
      </w:pPr>
      <w:r>
        <w:t xml:space="preserve">6.2 </w:t>
      </w:r>
      <w:r w:rsidR="00943FA7">
        <w:t>Lot 2</w:t>
      </w:r>
    </w:p>
    <w:p w14:paraId="12559D83" w14:textId="0E80862B" w:rsidR="00F7428A" w:rsidRDefault="00481C9E" w:rsidP="00EE727D">
      <w:pPr>
        <w:pStyle w:val="Outline2"/>
        <w:numPr>
          <w:ilvl w:val="1"/>
          <w:numId w:val="4"/>
        </w:numPr>
      </w:pPr>
      <w:r>
        <w:t>520</w:t>
      </w:r>
      <w:r w:rsidR="00F7428A" w:rsidRPr="004612B3">
        <w:t xml:space="preserve"> doses of the Goods must be delivered during the Initial Term (the “Lot </w:t>
      </w:r>
      <w:r w:rsidR="00F7428A">
        <w:t>2</w:t>
      </w:r>
      <w:r w:rsidR="00F7428A" w:rsidRPr="004612B3">
        <w:t xml:space="preserve"> Volume”). </w:t>
      </w:r>
    </w:p>
    <w:p w14:paraId="798863AF" w14:textId="5CFB070E" w:rsidR="00F7428A" w:rsidRDefault="00F7428A" w:rsidP="00EE727D">
      <w:pPr>
        <w:pStyle w:val="Outline2"/>
        <w:numPr>
          <w:ilvl w:val="1"/>
          <w:numId w:val="4"/>
        </w:numPr>
      </w:pPr>
      <w:r w:rsidRPr="00BB3769">
        <w:t xml:space="preserve">Between </w:t>
      </w:r>
      <w:r w:rsidR="00C11A6F" w:rsidRPr="00C11A6F">
        <w:t>4</w:t>
      </w:r>
      <w:r w:rsidR="00AD14E2">
        <w:t>50</w:t>
      </w:r>
      <w:r w:rsidRPr="00C11A6F">
        <w:t xml:space="preserve"> and </w:t>
      </w:r>
      <w:r w:rsidR="00A1204A">
        <w:t>650</w:t>
      </w:r>
      <w:r w:rsidRPr="00C11A6F">
        <w:t xml:space="preserve"> additional</w:t>
      </w:r>
      <w:r w:rsidRPr="00BB3769">
        <w:t xml:space="preserve"> doses of the Goods will be required </w:t>
      </w:r>
      <w:proofErr w:type="gramStart"/>
      <w:r w:rsidRPr="00BB3769">
        <w:t>in the event that</w:t>
      </w:r>
      <w:proofErr w:type="gramEnd"/>
      <w:r w:rsidRPr="00BB3769">
        <w:t xml:space="preserve"> the Authority exercises its option to extend the Term of the Contract entered into as a result of this procurement exercise (in accordance with the provisions of the Contract) (the “Lot </w:t>
      </w:r>
      <w:r>
        <w:t>2</w:t>
      </w:r>
      <w:r w:rsidRPr="00BB3769">
        <w:t xml:space="preserve"> Extension Volume”) </w:t>
      </w:r>
      <w:r>
        <w:t>by up to 24</w:t>
      </w:r>
      <w:r w:rsidR="004D2308">
        <w:t xml:space="preserve"> months</w:t>
      </w:r>
      <w:r w:rsidRPr="00BB3769">
        <w:t>.</w:t>
      </w:r>
      <w:r>
        <w:t xml:space="preserve"> </w:t>
      </w:r>
      <w:r w:rsidRPr="007F77F0">
        <w:t xml:space="preserve">Where the Authority exercises its option to extend the Term of the Contract </w:t>
      </w:r>
      <w:proofErr w:type="gramStart"/>
      <w:r w:rsidRPr="007F77F0">
        <w:t>entered into</w:t>
      </w:r>
      <w:proofErr w:type="gramEnd"/>
      <w:r w:rsidRPr="007F77F0">
        <w:t xml:space="preserve"> as a result of this procurement exercise by fewer than 24 months, the volume of additional doses of the Goods required may be adjusted accordingly</w:t>
      </w:r>
      <w:r>
        <w:t>.</w:t>
      </w:r>
    </w:p>
    <w:p w14:paraId="19D456E1" w14:textId="29932844" w:rsidR="0029269D" w:rsidRPr="007705EB" w:rsidRDefault="0029269D" w:rsidP="00EE727D">
      <w:pPr>
        <w:pStyle w:val="Outline2"/>
        <w:numPr>
          <w:ilvl w:val="1"/>
          <w:numId w:val="4"/>
        </w:numPr>
        <w:rPr>
          <w:b/>
        </w:rPr>
      </w:pPr>
      <w:r w:rsidRPr="007705EB">
        <w:t xml:space="preserve">The Authority’s preferred delivery schedule for the Initial Term </w:t>
      </w:r>
      <w:r w:rsidR="004D2308">
        <w:t xml:space="preserve">for Lot 2 </w:t>
      </w:r>
      <w:r w:rsidRPr="007705EB">
        <w:t xml:space="preserve">is set out in </w:t>
      </w:r>
      <w:r w:rsidRPr="004C0E9E">
        <w:t xml:space="preserve">Table </w:t>
      </w:r>
      <w:r w:rsidRPr="0094578F">
        <w:t>2.2 of worksheet 2</w:t>
      </w:r>
      <w:r w:rsidR="0094578F">
        <w:t xml:space="preserve"> </w:t>
      </w:r>
      <w:r w:rsidRPr="00925775">
        <w:t xml:space="preserve">of </w:t>
      </w:r>
      <w:r w:rsidRPr="007705EB">
        <w:t xml:space="preserve">the Offer Schedule (Document no.5).  </w:t>
      </w:r>
    </w:p>
    <w:p w14:paraId="0215C11F" w14:textId="77777777" w:rsidR="0029269D" w:rsidRPr="00512618" w:rsidRDefault="0029269D" w:rsidP="00EE727D">
      <w:pPr>
        <w:pStyle w:val="Outline2"/>
        <w:numPr>
          <w:ilvl w:val="1"/>
          <w:numId w:val="4"/>
        </w:numPr>
      </w:pPr>
      <w:r w:rsidRPr="00512618">
        <w:t>The delivery schedule shall be finalised with the Supplier at the time of the award of the Contract(s) and prior to the Contract(s) being signed.</w:t>
      </w:r>
    </w:p>
    <w:p w14:paraId="179E6B66" w14:textId="2DF0A3D0" w:rsidR="0029269D" w:rsidRPr="00512618" w:rsidRDefault="0029269D" w:rsidP="00EE727D">
      <w:pPr>
        <w:pStyle w:val="Outline2"/>
        <w:numPr>
          <w:ilvl w:val="1"/>
          <w:numId w:val="4"/>
        </w:numPr>
        <w:rPr>
          <w:b/>
        </w:rPr>
      </w:pPr>
      <w:r w:rsidRPr="00512618">
        <w:t xml:space="preserve">The Lot </w:t>
      </w:r>
      <w:r>
        <w:t>2</w:t>
      </w:r>
      <w:r w:rsidRPr="00512618">
        <w:t xml:space="preserve"> Volume may be adjusted during the Term as set out in the Clause 2 of Schedule 2 (General Terms and Conditions) of the Contract (Document no.3).</w:t>
      </w:r>
    </w:p>
    <w:p w14:paraId="1E7266EC" w14:textId="21DA613F" w:rsidR="0029269D" w:rsidRDefault="0029269D" w:rsidP="00EE727D">
      <w:pPr>
        <w:pStyle w:val="Outline2"/>
      </w:pPr>
    </w:p>
    <w:p w14:paraId="19C75848" w14:textId="2D52380C" w:rsidR="0004503B" w:rsidRPr="0004503B" w:rsidRDefault="0004503B" w:rsidP="002D0A62">
      <w:pPr>
        <w:pStyle w:val="Outline1"/>
      </w:pPr>
      <w:r w:rsidRPr="0004503B">
        <w:lastRenderedPageBreak/>
        <w:t>6.3 Lot 3</w:t>
      </w:r>
    </w:p>
    <w:p w14:paraId="156BB7CB" w14:textId="441A4D2D" w:rsidR="00F7428A" w:rsidRDefault="009F10BD" w:rsidP="00EE727D">
      <w:pPr>
        <w:pStyle w:val="Outline2"/>
        <w:numPr>
          <w:ilvl w:val="1"/>
          <w:numId w:val="5"/>
        </w:numPr>
      </w:pPr>
      <w:r>
        <w:t>7</w:t>
      </w:r>
      <w:r w:rsidR="00A1204A">
        <w:t>2</w:t>
      </w:r>
      <w:r>
        <w:t>0</w:t>
      </w:r>
      <w:r w:rsidR="00F7428A" w:rsidRPr="004612B3">
        <w:t xml:space="preserve"> doses of the Goods must be delivered during the Initial Term (the “Lot </w:t>
      </w:r>
      <w:r w:rsidR="0004503B">
        <w:t>3</w:t>
      </w:r>
      <w:r w:rsidR="00F7428A" w:rsidRPr="004612B3">
        <w:t xml:space="preserve"> Volume”). </w:t>
      </w:r>
    </w:p>
    <w:p w14:paraId="6076ADDA" w14:textId="0FB1EE49" w:rsidR="00F7428A" w:rsidRDefault="00F7428A" w:rsidP="00EE727D">
      <w:pPr>
        <w:pStyle w:val="Outline2"/>
        <w:numPr>
          <w:ilvl w:val="1"/>
          <w:numId w:val="5"/>
        </w:numPr>
      </w:pPr>
      <w:r w:rsidRPr="00BB3769">
        <w:t xml:space="preserve">Between </w:t>
      </w:r>
      <w:r w:rsidR="00A1204A">
        <w:t>550</w:t>
      </w:r>
      <w:r w:rsidRPr="00EC71F5">
        <w:t xml:space="preserve"> and </w:t>
      </w:r>
      <w:r w:rsidR="00EC71F5" w:rsidRPr="00EC71F5">
        <w:t>7</w:t>
      </w:r>
      <w:r w:rsidR="00A1204A">
        <w:t>9</w:t>
      </w:r>
      <w:r w:rsidR="00EC71F5" w:rsidRPr="00EC71F5">
        <w:t>0</w:t>
      </w:r>
      <w:r w:rsidRPr="00BB3769">
        <w:t xml:space="preserve"> additional doses of the Goods will be required </w:t>
      </w:r>
      <w:proofErr w:type="gramStart"/>
      <w:r w:rsidRPr="00BB3769">
        <w:t>in the event that</w:t>
      </w:r>
      <w:proofErr w:type="gramEnd"/>
      <w:r w:rsidRPr="00BB3769">
        <w:t xml:space="preserve"> the Authority exercises its option to extend the Term of the Contract entered into as a result of this procurement exercise (in accordance with the provisions of the Contract) (the “Lot </w:t>
      </w:r>
      <w:r w:rsidR="0004503B">
        <w:t>3</w:t>
      </w:r>
      <w:r w:rsidRPr="00BB3769">
        <w:t xml:space="preserve"> Extension Volume”) </w:t>
      </w:r>
      <w:r>
        <w:t>by up to 24</w:t>
      </w:r>
      <w:r w:rsidR="0042706C">
        <w:t xml:space="preserve"> months</w:t>
      </w:r>
      <w:r w:rsidRPr="00BB3769">
        <w:t>.</w:t>
      </w:r>
      <w:r>
        <w:t xml:space="preserve"> </w:t>
      </w:r>
      <w:r w:rsidRPr="007F77F0">
        <w:t xml:space="preserve">Where the Authority exercises its option to extend the Term of the Contract </w:t>
      </w:r>
      <w:proofErr w:type="gramStart"/>
      <w:r w:rsidRPr="007F77F0">
        <w:t>entered into</w:t>
      </w:r>
      <w:proofErr w:type="gramEnd"/>
      <w:r w:rsidRPr="007F77F0">
        <w:t xml:space="preserve"> as a result of this procurement exercise by fewer than 24 months, the volume of additional doses of the Goods required may be adjusted accordingly</w:t>
      </w:r>
      <w:r>
        <w:t>.</w:t>
      </w:r>
    </w:p>
    <w:p w14:paraId="76950684" w14:textId="65D0F8A3" w:rsidR="0029269D" w:rsidRPr="007705EB" w:rsidRDefault="0029269D" w:rsidP="00EE727D">
      <w:pPr>
        <w:pStyle w:val="Outline2"/>
        <w:numPr>
          <w:ilvl w:val="1"/>
          <w:numId w:val="5"/>
        </w:numPr>
        <w:rPr>
          <w:b/>
        </w:rPr>
      </w:pPr>
      <w:r w:rsidRPr="007705EB">
        <w:t xml:space="preserve">The Authority’s preferred delivery schedule for the Initial Term </w:t>
      </w:r>
      <w:r w:rsidR="0042706C">
        <w:t xml:space="preserve">for Lot 3 </w:t>
      </w:r>
      <w:r w:rsidRPr="007705EB">
        <w:t xml:space="preserve">is set out in </w:t>
      </w:r>
      <w:r w:rsidRPr="0094578F">
        <w:t>Table 2.</w:t>
      </w:r>
      <w:r w:rsidR="0094578F" w:rsidRPr="0094578F">
        <w:t>3</w:t>
      </w:r>
      <w:r w:rsidRPr="0094578F">
        <w:t xml:space="preserve"> of worksheet 2</w:t>
      </w:r>
      <w:r w:rsidRPr="00925775">
        <w:t xml:space="preserve"> of </w:t>
      </w:r>
      <w:r w:rsidRPr="007705EB">
        <w:t xml:space="preserve">the Offer Schedule (Document no.5).  </w:t>
      </w:r>
    </w:p>
    <w:p w14:paraId="4E27E4B2" w14:textId="77777777" w:rsidR="0029269D" w:rsidRPr="00512618" w:rsidRDefault="0029269D" w:rsidP="00EE727D">
      <w:pPr>
        <w:pStyle w:val="Outline2"/>
        <w:numPr>
          <w:ilvl w:val="1"/>
          <w:numId w:val="5"/>
        </w:numPr>
      </w:pPr>
      <w:r w:rsidRPr="00512618">
        <w:t>The delivery schedule shall be finalised with the Supplier at the time of the award of the Contract(s) and prior to the Contract(s) being signed.</w:t>
      </w:r>
    </w:p>
    <w:p w14:paraId="6B7D6C7C" w14:textId="30988956" w:rsidR="0029269D" w:rsidRPr="002D0A62" w:rsidRDefault="0029269D" w:rsidP="00EE727D">
      <w:pPr>
        <w:pStyle w:val="Outline2"/>
        <w:numPr>
          <w:ilvl w:val="1"/>
          <w:numId w:val="5"/>
        </w:numPr>
        <w:rPr>
          <w:b/>
        </w:rPr>
      </w:pPr>
      <w:r w:rsidRPr="00512618">
        <w:t xml:space="preserve">The Lot </w:t>
      </w:r>
      <w:r w:rsidR="0004503B">
        <w:t>3</w:t>
      </w:r>
      <w:r w:rsidRPr="00512618">
        <w:t xml:space="preserve"> Volume may be adjusted during the Term as set out in the Clause 2 of Schedule 2 (General Terms and Conditions) of the Contract (Document no.3).</w:t>
      </w:r>
    </w:p>
    <w:p w14:paraId="09A3BFEE" w14:textId="77777777" w:rsidR="002D0A62" w:rsidRPr="00512618" w:rsidRDefault="002D0A62" w:rsidP="00EE727D">
      <w:pPr>
        <w:pStyle w:val="Outline2"/>
      </w:pPr>
    </w:p>
    <w:p w14:paraId="3E833247" w14:textId="6F2C244A" w:rsidR="0004503B" w:rsidRPr="002D0A62" w:rsidRDefault="0004503B" w:rsidP="002D0A62">
      <w:pPr>
        <w:pStyle w:val="Outline3"/>
      </w:pPr>
      <w:r w:rsidRPr="002D0A62">
        <w:t>6.4 Lot 4</w:t>
      </w:r>
    </w:p>
    <w:p w14:paraId="5206CA44" w14:textId="4D4EBF41" w:rsidR="00F7428A" w:rsidRDefault="009F10BD" w:rsidP="00EE727D">
      <w:pPr>
        <w:pStyle w:val="Outline2"/>
        <w:numPr>
          <w:ilvl w:val="1"/>
          <w:numId w:val="6"/>
        </w:numPr>
      </w:pPr>
      <w:r>
        <w:t>60</w:t>
      </w:r>
      <w:r w:rsidR="00F7428A" w:rsidRPr="004612B3">
        <w:t xml:space="preserve"> doses of the Goods must be delivered during the Initial Term (the “Lot </w:t>
      </w:r>
      <w:r w:rsidR="003230BA">
        <w:t>4</w:t>
      </w:r>
      <w:r w:rsidR="00F7428A" w:rsidRPr="004612B3">
        <w:t xml:space="preserve"> Volume”). </w:t>
      </w:r>
    </w:p>
    <w:p w14:paraId="698A644C" w14:textId="2A224ED0" w:rsidR="00F7428A" w:rsidRDefault="00F7428A" w:rsidP="00EE727D">
      <w:pPr>
        <w:pStyle w:val="Outline2"/>
        <w:numPr>
          <w:ilvl w:val="1"/>
          <w:numId w:val="6"/>
        </w:numPr>
      </w:pPr>
      <w:r w:rsidRPr="00BB3769">
        <w:t xml:space="preserve">Between </w:t>
      </w:r>
      <w:r w:rsidR="001843DF">
        <w:t>40</w:t>
      </w:r>
      <w:r w:rsidRPr="00EC71F5">
        <w:t xml:space="preserve"> and </w:t>
      </w:r>
      <w:r w:rsidR="001843DF">
        <w:t>80</w:t>
      </w:r>
      <w:r w:rsidRPr="00BB3769">
        <w:t xml:space="preserve"> additional doses of the Goods will be required </w:t>
      </w:r>
      <w:proofErr w:type="gramStart"/>
      <w:r w:rsidRPr="00BB3769">
        <w:t>in the event that</w:t>
      </w:r>
      <w:proofErr w:type="gramEnd"/>
      <w:r w:rsidRPr="00BB3769">
        <w:t xml:space="preserve"> the Authority exercises its option to extend the Term of the Contract entered into as a result of this procurement exercise (in accordance with the provisions of the Contract) (the “Lot </w:t>
      </w:r>
      <w:r w:rsidR="003230BA">
        <w:t>4</w:t>
      </w:r>
      <w:r w:rsidRPr="00BB3769">
        <w:t xml:space="preserve"> Extension Volume”) </w:t>
      </w:r>
      <w:r>
        <w:t>by up to 24</w:t>
      </w:r>
      <w:r w:rsidR="0042706C">
        <w:t xml:space="preserve"> months</w:t>
      </w:r>
      <w:r w:rsidRPr="00BB3769">
        <w:t>.</w:t>
      </w:r>
      <w:r>
        <w:t xml:space="preserve"> </w:t>
      </w:r>
      <w:r w:rsidRPr="007F77F0">
        <w:t xml:space="preserve">Where the Authority exercises its option to extend the Term of the Contract </w:t>
      </w:r>
      <w:proofErr w:type="gramStart"/>
      <w:r w:rsidRPr="007F77F0">
        <w:t>entered into</w:t>
      </w:r>
      <w:proofErr w:type="gramEnd"/>
      <w:r w:rsidRPr="007F77F0">
        <w:t xml:space="preserve"> as a result of this procurement exercise by fewer than 24 months, the volume of additional doses of the Goods required may be adjusted accordingly</w:t>
      </w:r>
      <w:r>
        <w:t>.</w:t>
      </w:r>
    </w:p>
    <w:p w14:paraId="124C404D" w14:textId="2AEB6FF3" w:rsidR="006A6962" w:rsidRPr="007705EB" w:rsidRDefault="006A6962" w:rsidP="00EE727D">
      <w:pPr>
        <w:pStyle w:val="Outline2"/>
        <w:numPr>
          <w:ilvl w:val="1"/>
          <w:numId w:val="6"/>
        </w:numPr>
        <w:rPr>
          <w:b/>
        </w:rPr>
      </w:pPr>
      <w:r w:rsidRPr="007705EB">
        <w:t xml:space="preserve">The Authority’s preferred delivery schedule for the Initial Term is set out in </w:t>
      </w:r>
      <w:r w:rsidRPr="004C0E9E">
        <w:t xml:space="preserve">Table </w:t>
      </w:r>
      <w:r w:rsidRPr="0094578F">
        <w:t>2.</w:t>
      </w:r>
      <w:r w:rsidR="0094578F" w:rsidRPr="0094578F">
        <w:t>4</w:t>
      </w:r>
      <w:r w:rsidRPr="0094578F">
        <w:t xml:space="preserve"> of worksheet 2 of</w:t>
      </w:r>
      <w:r w:rsidRPr="00925775">
        <w:t xml:space="preserve"> </w:t>
      </w:r>
      <w:r w:rsidRPr="007705EB">
        <w:t xml:space="preserve">the Offer Schedule (Document no.5).  </w:t>
      </w:r>
    </w:p>
    <w:p w14:paraId="124B9461" w14:textId="77777777" w:rsidR="006A6962" w:rsidRPr="00512618" w:rsidRDefault="006A6962" w:rsidP="00EE727D">
      <w:pPr>
        <w:pStyle w:val="Outline2"/>
        <w:numPr>
          <w:ilvl w:val="1"/>
          <w:numId w:val="6"/>
        </w:numPr>
      </w:pPr>
      <w:r w:rsidRPr="00512618">
        <w:t>The delivery schedule shall be finalised with the Supplier at the time of the award of the Contract(s) and prior to the Contract(s) being signed.</w:t>
      </w:r>
    </w:p>
    <w:p w14:paraId="78880EDF" w14:textId="465469DF" w:rsidR="006A6962" w:rsidRPr="00512618" w:rsidRDefault="006A6962" w:rsidP="00EE727D">
      <w:pPr>
        <w:pStyle w:val="Outline2"/>
        <w:numPr>
          <w:ilvl w:val="1"/>
          <w:numId w:val="6"/>
        </w:numPr>
        <w:rPr>
          <w:b/>
        </w:rPr>
      </w:pPr>
      <w:r w:rsidRPr="00512618">
        <w:t xml:space="preserve">The Lot </w:t>
      </w:r>
      <w:r w:rsidR="003230BA">
        <w:t>4</w:t>
      </w:r>
      <w:r w:rsidRPr="00512618">
        <w:t xml:space="preserve"> Volume may be adjusted during the Term as set out in the Clause 2 of Schedule 2 (General Terms and Conditions) of the Contract (Document no.3).</w:t>
      </w:r>
    </w:p>
    <w:p w14:paraId="40AF7357" w14:textId="1B42762B" w:rsidR="00DB1238" w:rsidRPr="008266A9" w:rsidRDefault="00DB1238" w:rsidP="008266A9">
      <w:pPr>
        <w:rPr>
          <w:sz w:val="24"/>
          <w:szCs w:val="24"/>
        </w:rPr>
      </w:pPr>
    </w:p>
    <w:p w14:paraId="23920612" w14:textId="776DB55D" w:rsidR="00DB1238" w:rsidRDefault="00DB1238" w:rsidP="00D545AC">
      <w:pPr>
        <w:pStyle w:val="ListParagraph"/>
        <w:numPr>
          <w:ilvl w:val="0"/>
          <w:numId w:val="7"/>
        </w:numPr>
        <w:rPr>
          <w:sz w:val="24"/>
          <w:szCs w:val="24"/>
        </w:rPr>
      </w:pPr>
      <w:r w:rsidRPr="00DB1238">
        <w:rPr>
          <w:sz w:val="24"/>
          <w:szCs w:val="24"/>
        </w:rPr>
        <w:t>Deliver</w:t>
      </w:r>
      <w:r w:rsidR="003230BA">
        <w:rPr>
          <w:sz w:val="24"/>
          <w:szCs w:val="24"/>
        </w:rPr>
        <w:t>y</w:t>
      </w:r>
    </w:p>
    <w:p w14:paraId="5B48BD13" w14:textId="78CFC154" w:rsidR="003230BA" w:rsidRPr="00295EED" w:rsidRDefault="003230BA" w:rsidP="00EE727D">
      <w:pPr>
        <w:pStyle w:val="Outline2"/>
        <w:numPr>
          <w:ilvl w:val="1"/>
          <w:numId w:val="14"/>
        </w:numPr>
        <w:rPr>
          <w:rStyle w:val="normaltextrun"/>
        </w:rPr>
      </w:pPr>
      <w:r w:rsidRPr="00295EED">
        <w:rPr>
          <w:rStyle w:val="normaltextrun"/>
          <w:color w:val="000000"/>
          <w:shd w:val="clear" w:color="auto" w:fill="FFFFFF"/>
        </w:rPr>
        <w:t xml:space="preserve">Delivery will be to the Authority’s delivery point within England. Precise arrangements for delivery will be notified to the Supplier at the time of </w:t>
      </w:r>
      <w:r w:rsidR="00632C38" w:rsidRPr="00295EED">
        <w:rPr>
          <w:rStyle w:val="normaltextrun"/>
          <w:color w:val="000000"/>
          <w:shd w:val="clear" w:color="auto" w:fill="FFFFFF"/>
        </w:rPr>
        <w:t>order.</w:t>
      </w:r>
    </w:p>
    <w:p w14:paraId="18587EC3" w14:textId="355C7500" w:rsidR="003230BA" w:rsidRPr="006C38F2" w:rsidDel="00D700A5" w:rsidRDefault="00F24CC6" w:rsidP="00EE727D">
      <w:pPr>
        <w:pStyle w:val="Outline2"/>
        <w:numPr>
          <w:ilvl w:val="1"/>
          <w:numId w:val="14"/>
        </w:numPr>
      </w:pPr>
      <w:r w:rsidRPr="00295EED">
        <w:t>The Supplier</w:t>
      </w:r>
      <w:r w:rsidR="00A0178B">
        <w:t>(s)</w:t>
      </w:r>
      <w:r w:rsidRPr="00295EED">
        <w:t xml:space="preserve"> or their appointed logistics provider, must </w:t>
      </w:r>
      <w:r w:rsidR="00BE2C70" w:rsidRPr="00295EED">
        <w:t>contact</w:t>
      </w:r>
      <w:r w:rsidRPr="00295EED">
        <w:t xml:space="preserve"> the Authority’s storage provider to schedule inbound deliveries. Each delivery will be allocated a unique reference number and time slot. Vehicles arriving without a reference number or outside the allocated time slot will be refused access.</w:t>
      </w:r>
    </w:p>
    <w:p w14:paraId="17407BE1" w14:textId="234139F0" w:rsidR="00907B22" w:rsidRPr="006C38F2" w:rsidRDefault="007D5018" w:rsidP="00EE727D">
      <w:pPr>
        <w:pStyle w:val="Outline2"/>
        <w:numPr>
          <w:ilvl w:val="1"/>
          <w:numId w:val="14"/>
        </w:numPr>
      </w:pPr>
      <w:r w:rsidRPr="00295EED">
        <w:t xml:space="preserve">Delivery </w:t>
      </w:r>
      <w:r w:rsidR="00F70D04" w:rsidRPr="00295EED">
        <w:t>must</w:t>
      </w:r>
      <w:r w:rsidRPr="00295EED">
        <w:t xml:space="preserve"> be made on suitable Euro pallets:</w:t>
      </w:r>
    </w:p>
    <w:p w14:paraId="29DEAA3C" w14:textId="77777777" w:rsidR="00C34A36" w:rsidRPr="00295EED" w:rsidRDefault="00C34A36" w:rsidP="00D545AC">
      <w:pPr>
        <w:pStyle w:val="ListParagraph"/>
        <w:numPr>
          <w:ilvl w:val="0"/>
          <w:numId w:val="15"/>
        </w:numPr>
        <w:rPr>
          <w:b w:val="0"/>
          <w:sz w:val="24"/>
          <w:szCs w:val="24"/>
        </w:rPr>
      </w:pPr>
      <w:r w:rsidRPr="00295EED">
        <w:rPr>
          <w:b w:val="0"/>
          <w:sz w:val="24"/>
          <w:szCs w:val="24"/>
        </w:rPr>
        <w:lastRenderedPageBreak/>
        <w:t>1200mm (L) x 800mm (W) x 150mm (H)</w:t>
      </w:r>
    </w:p>
    <w:p w14:paraId="77B0F14B" w14:textId="77777777" w:rsidR="00C34A36" w:rsidRPr="00295EED" w:rsidRDefault="00C34A36" w:rsidP="00D545AC">
      <w:pPr>
        <w:pStyle w:val="ListParagraph"/>
        <w:numPr>
          <w:ilvl w:val="0"/>
          <w:numId w:val="15"/>
        </w:numPr>
        <w:rPr>
          <w:b w:val="0"/>
          <w:sz w:val="24"/>
          <w:szCs w:val="24"/>
        </w:rPr>
      </w:pPr>
      <w:r w:rsidRPr="00295EED">
        <w:rPr>
          <w:b w:val="0"/>
          <w:sz w:val="24"/>
          <w:szCs w:val="24"/>
        </w:rPr>
        <w:t xml:space="preserve">Two way accessible </w:t>
      </w:r>
    </w:p>
    <w:p w14:paraId="38532411" w14:textId="77777777" w:rsidR="00C34A36" w:rsidRPr="00295EED" w:rsidRDefault="00C34A36" w:rsidP="00D545AC">
      <w:pPr>
        <w:pStyle w:val="ListParagraph"/>
        <w:numPr>
          <w:ilvl w:val="0"/>
          <w:numId w:val="15"/>
        </w:numPr>
        <w:rPr>
          <w:b w:val="0"/>
          <w:sz w:val="24"/>
          <w:szCs w:val="24"/>
        </w:rPr>
      </w:pPr>
      <w:r w:rsidRPr="00295EED">
        <w:rPr>
          <w:b w:val="0"/>
          <w:sz w:val="24"/>
          <w:szCs w:val="24"/>
        </w:rPr>
        <w:t>1400mm height inclusive of pallet</w:t>
      </w:r>
    </w:p>
    <w:p w14:paraId="2173BA7D" w14:textId="77777777" w:rsidR="00C34A36" w:rsidRPr="00295EED" w:rsidRDefault="00C34A36" w:rsidP="00D545AC">
      <w:pPr>
        <w:pStyle w:val="ListParagraph"/>
        <w:numPr>
          <w:ilvl w:val="0"/>
          <w:numId w:val="15"/>
        </w:numPr>
        <w:rPr>
          <w:b w:val="0"/>
          <w:sz w:val="24"/>
          <w:szCs w:val="24"/>
        </w:rPr>
      </w:pPr>
      <w:r w:rsidRPr="00295EED">
        <w:rPr>
          <w:b w:val="0"/>
          <w:sz w:val="24"/>
          <w:szCs w:val="24"/>
        </w:rPr>
        <w:t>Total weight, 500Kg inclusive of pallet</w:t>
      </w:r>
    </w:p>
    <w:p w14:paraId="5EB10276" w14:textId="77777777" w:rsidR="00C34A36" w:rsidRPr="00295EED" w:rsidRDefault="00C34A36" w:rsidP="00D545AC">
      <w:pPr>
        <w:pStyle w:val="ListParagraph"/>
        <w:numPr>
          <w:ilvl w:val="0"/>
          <w:numId w:val="15"/>
        </w:numPr>
        <w:rPr>
          <w:b w:val="0"/>
          <w:sz w:val="24"/>
          <w:szCs w:val="24"/>
        </w:rPr>
      </w:pPr>
      <w:r w:rsidRPr="00295EED">
        <w:rPr>
          <w:b w:val="0"/>
          <w:sz w:val="24"/>
          <w:szCs w:val="24"/>
        </w:rPr>
        <w:t>Pharma heat treated</w:t>
      </w:r>
    </w:p>
    <w:p w14:paraId="75658EAA" w14:textId="77777777" w:rsidR="00C34A36" w:rsidRPr="00295EED" w:rsidRDefault="00C34A36" w:rsidP="00D545AC">
      <w:pPr>
        <w:pStyle w:val="ListParagraph"/>
        <w:numPr>
          <w:ilvl w:val="0"/>
          <w:numId w:val="15"/>
        </w:numPr>
        <w:rPr>
          <w:b w:val="0"/>
          <w:sz w:val="24"/>
          <w:szCs w:val="24"/>
        </w:rPr>
      </w:pPr>
      <w:r w:rsidRPr="00295EED">
        <w:rPr>
          <w:b w:val="0"/>
          <w:sz w:val="24"/>
          <w:szCs w:val="24"/>
        </w:rPr>
        <w:t>No over-hang of product outside the pallet footprint</w:t>
      </w:r>
    </w:p>
    <w:p w14:paraId="1A019564" w14:textId="7CEB9950" w:rsidR="00C34A36" w:rsidRPr="00295EED" w:rsidRDefault="00C34A36" w:rsidP="00D545AC">
      <w:pPr>
        <w:pStyle w:val="ListParagraph"/>
        <w:numPr>
          <w:ilvl w:val="0"/>
          <w:numId w:val="15"/>
        </w:numPr>
        <w:rPr>
          <w:b w:val="0"/>
          <w:sz w:val="24"/>
          <w:szCs w:val="24"/>
        </w:rPr>
      </w:pPr>
      <w:r w:rsidRPr="00295EED">
        <w:rPr>
          <w:b w:val="0"/>
          <w:sz w:val="24"/>
          <w:szCs w:val="24"/>
        </w:rPr>
        <w:t>Product to be secured to the pallet to minimise any movement in transit</w:t>
      </w:r>
    </w:p>
    <w:p w14:paraId="61F43B3A" w14:textId="77777777" w:rsidR="00C34A36" w:rsidRPr="00295EED" w:rsidRDefault="00C34A36" w:rsidP="00C34A36">
      <w:pPr>
        <w:rPr>
          <w:b w:val="0"/>
          <w:sz w:val="24"/>
          <w:szCs w:val="24"/>
        </w:rPr>
      </w:pPr>
    </w:p>
    <w:p w14:paraId="172329D5" w14:textId="73104A10" w:rsidR="00BE2C70" w:rsidRPr="00295EED" w:rsidRDefault="00BE2C70" w:rsidP="00D545AC">
      <w:pPr>
        <w:pStyle w:val="ListParagraph"/>
        <w:numPr>
          <w:ilvl w:val="1"/>
          <w:numId w:val="14"/>
        </w:numPr>
        <w:rPr>
          <w:b w:val="0"/>
          <w:sz w:val="24"/>
          <w:szCs w:val="24"/>
        </w:rPr>
      </w:pPr>
      <w:r w:rsidRPr="00295EED">
        <w:rPr>
          <w:b w:val="0"/>
          <w:sz w:val="24"/>
          <w:szCs w:val="24"/>
        </w:rPr>
        <w:t xml:space="preserve">Delivery systems used must ensure the </w:t>
      </w:r>
      <w:r w:rsidR="006453E5" w:rsidRPr="00295EED">
        <w:rPr>
          <w:b w:val="0"/>
          <w:sz w:val="24"/>
          <w:szCs w:val="24"/>
        </w:rPr>
        <w:t>Goods</w:t>
      </w:r>
      <w:r w:rsidRPr="00295EED">
        <w:rPr>
          <w:b w:val="0"/>
          <w:sz w:val="24"/>
          <w:szCs w:val="24"/>
        </w:rPr>
        <w:t xml:space="preserve"> are not exposed to temperatures outside of their licensed storage conditions at all times. Suppliers must, at their own expense, provide temperature recording/warning devices that are capable of providing a visual indication of a temperature excursion and a temperature trace for the period the </w:t>
      </w:r>
      <w:r w:rsidR="006453E5" w:rsidRPr="00295EED">
        <w:rPr>
          <w:b w:val="0"/>
          <w:sz w:val="24"/>
          <w:szCs w:val="24"/>
        </w:rPr>
        <w:t>Goods</w:t>
      </w:r>
      <w:r w:rsidRPr="00295EED">
        <w:rPr>
          <w:b w:val="0"/>
          <w:sz w:val="24"/>
          <w:szCs w:val="24"/>
        </w:rPr>
        <w:t xml:space="preserve"> ha</w:t>
      </w:r>
      <w:r w:rsidR="006453E5" w:rsidRPr="00295EED">
        <w:rPr>
          <w:b w:val="0"/>
          <w:sz w:val="24"/>
          <w:szCs w:val="24"/>
        </w:rPr>
        <w:t>ve</w:t>
      </w:r>
      <w:r w:rsidRPr="00295EED">
        <w:rPr>
          <w:b w:val="0"/>
          <w:sz w:val="24"/>
          <w:szCs w:val="24"/>
        </w:rPr>
        <w:t xml:space="preserve"> been in transit</w:t>
      </w:r>
    </w:p>
    <w:p w14:paraId="682C2596" w14:textId="5E726DEC" w:rsidR="00BE2C70" w:rsidRPr="00295EED" w:rsidRDefault="00C34A36" w:rsidP="00D545AC">
      <w:pPr>
        <w:pStyle w:val="ListParagraph"/>
        <w:numPr>
          <w:ilvl w:val="1"/>
          <w:numId w:val="14"/>
        </w:numPr>
        <w:rPr>
          <w:b w:val="0"/>
          <w:sz w:val="24"/>
          <w:szCs w:val="24"/>
        </w:rPr>
      </w:pPr>
      <w:r w:rsidRPr="00295EED">
        <w:rPr>
          <w:b w:val="0"/>
          <w:sz w:val="24"/>
          <w:szCs w:val="24"/>
        </w:rPr>
        <w:t xml:space="preserve"> Further instructions and obligations on the Supplier</w:t>
      </w:r>
      <w:r w:rsidR="00A0178B">
        <w:rPr>
          <w:b w:val="0"/>
          <w:sz w:val="24"/>
          <w:szCs w:val="24"/>
        </w:rPr>
        <w:t>(s)</w:t>
      </w:r>
      <w:r w:rsidRPr="00295EED">
        <w:rPr>
          <w:b w:val="0"/>
          <w:sz w:val="24"/>
          <w:szCs w:val="24"/>
        </w:rPr>
        <w:t xml:space="preserve"> as to delivery are set out in Clause 5 of Schedule 2 (General Terms and Conditions) of the Contract</w:t>
      </w:r>
    </w:p>
    <w:p w14:paraId="2D4F16D7" w14:textId="77777777" w:rsidR="00C34A36" w:rsidRPr="00F24CC6" w:rsidRDefault="00C34A36" w:rsidP="00C34A36">
      <w:pPr>
        <w:pStyle w:val="ListParagraph"/>
        <w:ind w:left="792"/>
        <w:rPr>
          <w:b w:val="0"/>
          <w:bCs/>
          <w:sz w:val="24"/>
          <w:szCs w:val="24"/>
        </w:rPr>
      </w:pPr>
    </w:p>
    <w:p w14:paraId="7E0BBE57" w14:textId="5C827E73" w:rsidR="00DB1238" w:rsidRDefault="00DB1238" w:rsidP="00D545AC">
      <w:pPr>
        <w:pStyle w:val="ListParagraph"/>
        <w:numPr>
          <w:ilvl w:val="0"/>
          <w:numId w:val="14"/>
        </w:numPr>
        <w:rPr>
          <w:sz w:val="24"/>
          <w:szCs w:val="24"/>
        </w:rPr>
      </w:pPr>
      <w:r w:rsidRPr="00DB1238">
        <w:rPr>
          <w:sz w:val="24"/>
          <w:szCs w:val="24"/>
        </w:rPr>
        <w:t>Medicines</w:t>
      </w:r>
      <w:r w:rsidRPr="00F55683">
        <w:rPr>
          <w:sz w:val="24"/>
          <w:szCs w:val="24"/>
        </w:rPr>
        <w:t>, packaging</w:t>
      </w:r>
      <w:r w:rsidR="00F55683" w:rsidRPr="008266A9">
        <w:rPr>
          <w:sz w:val="24"/>
          <w:szCs w:val="24"/>
        </w:rPr>
        <w:t>, labelling and information</w:t>
      </w:r>
      <w:r w:rsidRPr="00DB1238">
        <w:rPr>
          <w:sz w:val="24"/>
          <w:szCs w:val="24"/>
        </w:rPr>
        <w:t xml:space="preserve"> </w:t>
      </w:r>
    </w:p>
    <w:p w14:paraId="1DE28912" w14:textId="77777777" w:rsidR="004A4883" w:rsidRDefault="004A4883" w:rsidP="00EE727D">
      <w:pPr>
        <w:pStyle w:val="Outline2"/>
      </w:pPr>
    </w:p>
    <w:p w14:paraId="5EF9BEC1" w14:textId="2E17E9B3" w:rsidR="008F2855" w:rsidRDefault="008F2855" w:rsidP="00EE727D">
      <w:pPr>
        <w:pStyle w:val="Outline2"/>
        <w:numPr>
          <w:ilvl w:val="1"/>
          <w:numId w:val="14"/>
        </w:numPr>
      </w:pPr>
      <w:r>
        <w:t>The pack design must comply with the principles of the Medicines and Healthcare products Regulatory Agency’s “Best practice guidance on the labelling and packaging of medicines”</w:t>
      </w:r>
      <w:r>
        <w:rPr>
          <w:rStyle w:val="FootnoteReference"/>
        </w:rPr>
        <w:footnoteReference w:id="2"/>
      </w:r>
      <w:r>
        <w:t>.</w:t>
      </w:r>
    </w:p>
    <w:p w14:paraId="716BE385" w14:textId="13E54E4E" w:rsidR="008F2855" w:rsidRDefault="008F2855" w:rsidP="00EE727D">
      <w:pPr>
        <w:pStyle w:val="Outline2"/>
        <w:numPr>
          <w:ilvl w:val="1"/>
          <w:numId w:val="14"/>
        </w:numPr>
      </w:pPr>
      <w:r>
        <w:t xml:space="preserve">Packs must comply with Law </w:t>
      </w:r>
      <w:r w:rsidRPr="00701CDD">
        <w:t>on serialisation as applicable for their supply to all countries of the UK</w:t>
      </w:r>
      <w:r>
        <w:t>.</w:t>
      </w:r>
    </w:p>
    <w:p w14:paraId="1DFB93F0" w14:textId="5E57E565" w:rsidR="008F2855" w:rsidRPr="008F2855" w:rsidRDefault="008F2855" w:rsidP="00D545AC">
      <w:pPr>
        <w:pStyle w:val="ListParagraph"/>
        <w:numPr>
          <w:ilvl w:val="1"/>
          <w:numId w:val="14"/>
        </w:numPr>
        <w:rPr>
          <w:b w:val="0"/>
          <w:bCs/>
          <w:sz w:val="24"/>
          <w:szCs w:val="24"/>
        </w:rPr>
      </w:pPr>
      <w:r w:rsidRPr="008F2855">
        <w:rPr>
          <w:b w:val="0"/>
          <w:bCs/>
          <w:sz w:val="24"/>
          <w:szCs w:val="24"/>
        </w:rPr>
        <w:t xml:space="preserve">The name of the </w:t>
      </w:r>
      <w:r w:rsidR="006453E5">
        <w:rPr>
          <w:b w:val="0"/>
          <w:bCs/>
          <w:sz w:val="24"/>
          <w:szCs w:val="24"/>
        </w:rPr>
        <w:t>immunoglobulins</w:t>
      </w:r>
      <w:r w:rsidRPr="008F2855">
        <w:rPr>
          <w:b w:val="0"/>
          <w:bCs/>
          <w:sz w:val="24"/>
          <w:szCs w:val="24"/>
        </w:rPr>
        <w:t xml:space="preserve"> expressed on the packaging must be the same as registered in the Summary </w:t>
      </w:r>
      <w:r w:rsidRPr="006453E5">
        <w:rPr>
          <w:b w:val="0"/>
          <w:bCs/>
          <w:sz w:val="24"/>
          <w:szCs w:val="24"/>
        </w:rPr>
        <w:t>of Product Characteristics. This will be the brand name for a proprietary product, but the generic name must also be clearly expressed. Abbreviations must not be used.</w:t>
      </w:r>
    </w:p>
    <w:p w14:paraId="31234C98" w14:textId="77777777" w:rsidR="008F2855" w:rsidRPr="008F2855" w:rsidRDefault="008F2855" w:rsidP="00D545AC">
      <w:pPr>
        <w:pStyle w:val="ListParagraph"/>
        <w:numPr>
          <w:ilvl w:val="1"/>
          <w:numId w:val="14"/>
        </w:numPr>
        <w:rPr>
          <w:b w:val="0"/>
          <w:bCs/>
          <w:sz w:val="24"/>
          <w:szCs w:val="24"/>
        </w:rPr>
      </w:pPr>
      <w:r w:rsidRPr="008F2855">
        <w:rPr>
          <w:b w:val="0"/>
          <w:bCs/>
          <w:sz w:val="24"/>
          <w:szCs w:val="24"/>
        </w:rPr>
        <w:t>All packs must include a Patient Information Leaflet which must comply with current regulatory requirements. Where packs containing multiple doses are supplied, at least one Patient Information Leaflet must be supplied for each dose supplied, either contained within the pack or supplied separately</w:t>
      </w:r>
    </w:p>
    <w:p w14:paraId="21243650" w14:textId="77777777" w:rsidR="008F2855" w:rsidRDefault="008F2855" w:rsidP="00D545AC">
      <w:pPr>
        <w:pStyle w:val="ListParagraph"/>
        <w:numPr>
          <w:ilvl w:val="1"/>
          <w:numId w:val="14"/>
        </w:numPr>
        <w:rPr>
          <w:b w:val="0"/>
          <w:sz w:val="24"/>
          <w:szCs w:val="24"/>
        </w:rPr>
      </w:pPr>
      <w:r w:rsidRPr="008375AF">
        <w:rPr>
          <w:b w:val="0"/>
          <w:sz w:val="24"/>
          <w:szCs w:val="24"/>
        </w:rPr>
        <w:t xml:space="preserve">The batch number and expiry date must be present and legible, particularly when embossing is used rather than print. The expiry date must be unambiguously expressed. </w:t>
      </w:r>
    </w:p>
    <w:p w14:paraId="58926AAB" w14:textId="77777777" w:rsidR="008F2855" w:rsidRDefault="008F2855" w:rsidP="00D545AC">
      <w:pPr>
        <w:pStyle w:val="ListParagraph"/>
        <w:numPr>
          <w:ilvl w:val="1"/>
          <w:numId w:val="14"/>
        </w:numPr>
        <w:rPr>
          <w:b w:val="0"/>
          <w:sz w:val="24"/>
          <w:szCs w:val="24"/>
        </w:rPr>
      </w:pPr>
      <w:r w:rsidRPr="008375AF">
        <w:rPr>
          <w:b w:val="0"/>
          <w:sz w:val="24"/>
          <w:szCs w:val="24"/>
        </w:rPr>
        <w:t xml:space="preserve">Temperature storage conditions must be clearly stated on both the primary and secondary packaging. </w:t>
      </w:r>
    </w:p>
    <w:p w14:paraId="42A53A47" w14:textId="25736FBD" w:rsidR="008F2855" w:rsidRPr="008375AF" w:rsidRDefault="008F2855" w:rsidP="00D545AC">
      <w:pPr>
        <w:pStyle w:val="ListParagraph"/>
        <w:numPr>
          <w:ilvl w:val="1"/>
          <w:numId w:val="14"/>
        </w:numPr>
        <w:rPr>
          <w:b w:val="0"/>
          <w:sz w:val="24"/>
          <w:szCs w:val="24"/>
        </w:rPr>
      </w:pPr>
      <w:r w:rsidRPr="008375AF">
        <w:rPr>
          <w:b w:val="0"/>
          <w:sz w:val="24"/>
          <w:szCs w:val="24"/>
        </w:rPr>
        <w:t>Outer boxes must be robust and offer adequate protection to the inner products containers.</w:t>
      </w:r>
    </w:p>
    <w:p w14:paraId="34BEBEA5" w14:textId="77777777" w:rsidR="00DB1238" w:rsidRPr="008266A9" w:rsidRDefault="00DB1238" w:rsidP="008266A9">
      <w:pPr>
        <w:rPr>
          <w:sz w:val="24"/>
          <w:szCs w:val="24"/>
        </w:rPr>
      </w:pPr>
    </w:p>
    <w:sectPr w:rsidR="00DB1238" w:rsidRPr="008266A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A00A6" w14:textId="77777777" w:rsidR="001422AA" w:rsidRDefault="001422AA" w:rsidP="002452F1">
      <w:r>
        <w:separator/>
      </w:r>
    </w:p>
  </w:endnote>
  <w:endnote w:type="continuationSeparator" w:id="0">
    <w:p w14:paraId="020B9F57" w14:textId="77777777" w:rsidR="001422AA" w:rsidRDefault="001422AA" w:rsidP="002452F1">
      <w:r>
        <w:continuationSeparator/>
      </w:r>
    </w:p>
  </w:endnote>
  <w:endnote w:type="continuationNotice" w:id="1">
    <w:p w14:paraId="154DFF11" w14:textId="77777777" w:rsidR="001422AA" w:rsidRDefault="00142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554621"/>
      <w:docPartObj>
        <w:docPartGallery w:val="Page Numbers (Bottom of Page)"/>
        <w:docPartUnique/>
      </w:docPartObj>
    </w:sdtPr>
    <w:sdtContent>
      <w:sdt>
        <w:sdtPr>
          <w:id w:val="-1769616900"/>
          <w:docPartObj>
            <w:docPartGallery w:val="Page Numbers (Top of Page)"/>
            <w:docPartUnique/>
          </w:docPartObj>
        </w:sdtPr>
        <w:sdtContent>
          <w:p w14:paraId="60974A3E" w14:textId="7657E5FC" w:rsidR="00401A66" w:rsidRDefault="008375AF">
            <w:pPr>
              <w:pStyle w:val="Footer"/>
              <w:jc w:val="right"/>
            </w:pPr>
            <w:r w:rsidRPr="008375AF">
              <w:rPr>
                <w:b w:val="0"/>
                <w:bCs/>
                <w:sz w:val="20"/>
                <w:szCs w:val="18"/>
              </w:rPr>
              <w:fldChar w:fldCharType="begin"/>
            </w:r>
            <w:r w:rsidRPr="008375AF">
              <w:rPr>
                <w:b w:val="0"/>
                <w:bCs/>
                <w:sz w:val="20"/>
                <w:szCs w:val="18"/>
              </w:rPr>
              <w:instrText xml:space="preserve"> FILENAME   \* MERGEFORMAT </w:instrText>
            </w:r>
            <w:r w:rsidRPr="008375AF">
              <w:rPr>
                <w:b w:val="0"/>
                <w:bCs/>
                <w:sz w:val="20"/>
                <w:szCs w:val="18"/>
              </w:rPr>
              <w:fldChar w:fldCharType="separate"/>
            </w:r>
            <w:r w:rsidR="00EF74EE">
              <w:rPr>
                <w:b w:val="0"/>
                <w:bCs/>
                <w:noProof/>
                <w:sz w:val="20"/>
                <w:szCs w:val="18"/>
              </w:rPr>
              <w:t>Doc.4 - Specification CM_PHV_25_C262279.docx</w:t>
            </w:r>
            <w:r w:rsidRPr="008375AF">
              <w:rPr>
                <w:b w:val="0"/>
                <w:bCs/>
                <w:sz w:val="20"/>
                <w:szCs w:val="18"/>
              </w:rPr>
              <w:fldChar w:fldCharType="end"/>
            </w:r>
            <w:r w:rsidRPr="008375AF">
              <w:rPr>
                <w:b w:val="0"/>
                <w:bCs/>
                <w:sz w:val="20"/>
                <w:szCs w:val="18"/>
              </w:rPr>
              <w:tab/>
            </w:r>
            <w:r>
              <w:tab/>
            </w:r>
            <w:r w:rsidR="00401A66" w:rsidRPr="006C38F2">
              <w:rPr>
                <w:b w:val="0"/>
                <w:bCs/>
                <w:sz w:val="20"/>
                <w:szCs w:val="18"/>
              </w:rPr>
              <w:t xml:space="preserve">Page </w:t>
            </w:r>
            <w:r w:rsidR="00401A66" w:rsidRPr="00A0178B">
              <w:rPr>
                <w:b w:val="0"/>
                <w:bCs/>
                <w:szCs w:val="22"/>
              </w:rPr>
              <w:fldChar w:fldCharType="begin"/>
            </w:r>
            <w:r w:rsidR="00401A66" w:rsidRPr="006C38F2">
              <w:rPr>
                <w:b w:val="0"/>
                <w:bCs/>
                <w:sz w:val="20"/>
                <w:szCs w:val="18"/>
              </w:rPr>
              <w:instrText xml:space="preserve"> PAGE </w:instrText>
            </w:r>
            <w:r w:rsidR="00401A66" w:rsidRPr="00A0178B">
              <w:rPr>
                <w:b w:val="0"/>
                <w:bCs/>
                <w:szCs w:val="22"/>
              </w:rPr>
              <w:fldChar w:fldCharType="separate"/>
            </w:r>
            <w:r w:rsidR="00401A66" w:rsidRPr="006C38F2">
              <w:rPr>
                <w:b w:val="0"/>
                <w:bCs/>
                <w:sz w:val="20"/>
                <w:szCs w:val="18"/>
              </w:rPr>
              <w:t>2</w:t>
            </w:r>
            <w:r w:rsidR="00401A66" w:rsidRPr="00A0178B">
              <w:rPr>
                <w:b w:val="0"/>
                <w:bCs/>
                <w:szCs w:val="22"/>
              </w:rPr>
              <w:fldChar w:fldCharType="end"/>
            </w:r>
            <w:r w:rsidR="00401A66" w:rsidRPr="006C38F2">
              <w:rPr>
                <w:b w:val="0"/>
                <w:bCs/>
                <w:sz w:val="20"/>
                <w:szCs w:val="18"/>
              </w:rPr>
              <w:t xml:space="preserve"> of </w:t>
            </w:r>
            <w:r w:rsidR="00401A66" w:rsidRPr="00A0178B">
              <w:rPr>
                <w:b w:val="0"/>
                <w:bCs/>
                <w:szCs w:val="22"/>
              </w:rPr>
              <w:fldChar w:fldCharType="begin"/>
            </w:r>
            <w:r w:rsidR="00401A66" w:rsidRPr="006C38F2">
              <w:rPr>
                <w:b w:val="0"/>
                <w:bCs/>
                <w:sz w:val="20"/>
                <w:szCs w:val="18"/>
              </w:rPr>
              <w:instrText xml:space="preserve"> NUMPAGES  </w:instrText>
            </w:r>
            <w:r w:rsidR="00401A66" w:rsidRPr="00A0178B">
              <w:rPr>
                <w:b w:val="0"/>
                <w:bCs/>
                <w:szCs w:val="22"/>
              </w:rPr>
              <w:fldChar w:fldCharType="separate"/>
            </w:r>
            <w:r w:rsidR="00401A66" w:rsidRPr="006C38F2">
              <w:rPr>
                <w:b w:val="0"/>
                <w:bCs/>
                <w:sz w:val="20"/>
                <w:szCs w:val="18"/>
              </w:rPr>
              <w:t>2</w:t>
            </w:r>
            <w:r w:rsidR="00401A66" w:rsidRPr="00A0178B">
              <w:rPr>
                <w:b w:val="0"/>
                <w:bCs/>
                <w:szCs w:val="22"/>
              </w:rPr>
              <w:fldChar w:fldCharType="end"/>
            </w:r>
          </w:p>
        </w:sdtContent>
      </w:sdt>
    </w:sdtContent>
  </w:sdt>
  <w:p w14:paraId="1C9FE88F" w14:textId="77777777" w:rsidR="00997DBA" w:rsidRDefault="00997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04DC3" w14:textId="77777777" w:rsidR="001422AA" w:rsidRDefault="001422AA" w:rsidP="002452F1">
      <w:r>
        <w:separator/>
      </w:r>
    </w:p>
  </w:footnote>
  <w:footnote w:type="continuationSeparator" w:id="0">
    <w:p w14:paraId="643254C5" w14:textId="77777777" w:rsidR="001422AA" w:rsidRDefault="001422AA" w:rsidP="002452F1">
      <w:r>
        <w:continuationSeparator/>
      </w:r>
    </w:p>
  </w:footnote>
  <w:footnote w:type="continuationNotice" w:id="1">
    <w:p w14:paraId="44425185" w14:textId="77777777" w:rsidR="001422AA" w:rsidRDefault="001422AA"/>
  </w:footnote>
  <w:footnote w:id="2">
    <w:p w14:paraId="69A0E4B6" w14:textId="77777777" w:rsidR="008F2855" w:rsidRPr="003363D3" w:rsidRDefault="008F2855" w:rsidP="008F2855">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6689"/>
    <w:multiLevelType w:val="multilevel"/>
    <w:tmpl w:val="B122090A"/>
    <w:lvl w:ilvl="0">
      <w:start w:val="7"/>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560" w:hanging="1800"/>
      </w:pPr>
      <w:rPr>
        <w:rFonts w:hint="default"/>
        <w:color w:val="000000"/>
      </w:rPr>
    </w:lvl>
  </w:abstractNum>
  <w:abstractNum w:abstractNumId="1" w15:restartNumberingAfterBreak="0">
    <w:nsid w:val="1ACF3770"/>
    <w:multiLevelType w:val="multilevel"/>
    <w:tmpl w:val="FEA48218"/>
    <w:lvl w:ilvl="0">
      <w:start w:val="1"/>
      <w:numFmt w:val="decimal"/>
      <w:lvlText w:val="%1."/>
      <w:lvlJc w:val="left"/>
      <w:pPr>
        <w:ind w:left="360" w:hanging="360"/>
      </w:pPr>
      <w:rPr>
        <w:rFonts w:hint="default"/>
        <w:b w:val="0"/>
        <w:i w:val="0"/>
        <w:sz w:val="22"/>
        <w:u w:val="none"/>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1728" w:hanging="648"/>
      </w:pPr>
      <w:rPr>
        <w:rFonts w:hint="default"/>
        <w:b w:val="0"/>
        <w:i w:val="0"/>
        <w:sz w:val="23"/>
      </w:rPr>
    </w:lvl>
    <w:lvl w:ilvl="4">
      <w:start w:val="1"/>
      <w:numFmt w:val="decimal"/>
      <w:lvlText w:val="%1.%2.%3.%4.%5."/>
      <w:lvlJc w:val="left"/>
      <w:pPr>
        <w:ind w:left="2232" w:hanging="792"/>
      </w:pPr>
      <w:rPr>
        <w:rFonts w:hint="default"/>
        <w:sz w:val="23"/>
      </w:rPr>
    </w:lvl>
    <w:lvl w:ilvl="5">
      <w:start w:val="1"/>
      <w:numFmt w:val="decimal"/>
      <w:lvlText w:val="%1.%2.%3.%4.%5.%6."/>
      <w:lvlJc w:val="left"/>
      <w:pPr>
        <w:ind w:left="2736" w:hanging="936"/>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int="default"/>
        <w:b w:val="0"/>
        <w:i w:val="0"/>
        <w:sz w:val="23"/>
      </w:rPr>
    </w:lvl>
    <w:lvl w:ilvl="8">
      <w:start w:val="1"/>
      <w:numFmt w:val="decimal"/>
      <w:lvlText w:val="%1.%2.%3.%4.%5.%6.%7.%8.%9."/>
      <w:lvlJc w:val="left"/>
      <w:pPr>
        <w:ind w:left="4320" w:hanging="1440"/>
      </w:pPr>
      <w:rPr>
        <w:rFonts w:hint="default"/>
        <w:b w:val="0"/>
        <w:i w:val="0"/>
        <w:sz w:val="23"/>
      </w:rPr>
    </w:lvl>
  </w:abstractNum>
  <w:abstractNum w:abstractNumId="2" w15:restartNumberingAfterBreak="0">
    <w:nsid w:val="229554DB"/>
    <w:multiLevelType w:val="hybridMultilevel"/>
    <w:tmpl w:val="9AF2A9F6"/>
    <w:lvl w:ilvl="0" w:tplc="B2DC2EE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5A268B"/>
    <w:multiLevelType w:val="hybridMultilevel"/>
    <w:tmpl w:val="9DF0872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2A2640CB"/>
    <w:multiLevelType w:val="hybridMultilevel"/>
    <w:tmpl w:val="F6A2447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1567367"/>
    <w:multiLevelType w:val="multilevel"/>
    <w:tmpl w:val="B816D590"/>
    <w:lvl w:ilvl="0">
      <w:start w:val="1"/>
      <w:numFmt w:val="decimal"/>
      <w:lvlText w:val="%1."/>
      <w:lvlJc w:val="left"/>
      <w:pPr>
        <w:ind w:left="360" w:hanging="360"/>
      </w:pPr>
      <w:rPr>
        <w:rFonts w:hint="default"/>
        <w:b w:val="0"/>
        <w:i w:val="0"/>
        <w:sz w:val="22"/>
        <w:u w:val="none"/>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1728" w:hanging="648"/>
      </w:pPr>
      <w:rPr>
        <w:rFonts w:hint="default"/>
        <w:b w:val="0"/>
        <w:i w:val="0"/>
        <w:sz w:val="23"/>
      </w:rPr>
    </w:lvl>
    <w:lvl w:ilvl="4">
      <w:start w:val="1"/>
      <w:numFmt w:val="decimal"/>
      <w:lvlText w:val="%1.%2.%3.%4.%5."/>
      <w:lvlJc w:val="left"/>
      <w:pPr>
        <w:ind w:left="2232" w:hanging="792"/>
      </w:pPr>
      <w:rPr>
        <w:rFonts w:hint="default"/>
        <w:sz w:val="23"/>
      </w:rPr>
    </w:lvl>
    <w:lvl w:ilvl="5">
      <w:start w:val="1"/>
      <w:numFmt w:val="decimal"/>
      <w:lvlText w:val="%1.%2.%3.%4.%5.%6."/>
      <w:lvlJc w:val="left"/>
      <w:pPr>
        <w:ind w:left="2736" w:hanging="936"/>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int="default"/>
        <w:b w:val="0"/>
        <w:i w:val="0"/>
        <w:sz w:val="23"/>
      </w:rPr>
    </w:lvl>
    <w:lvl w:ilvl="8">
      <w:start w:val="1"/>
      <w:numFmt w:val="decimal"/>
      <w:lvlText w:val="%1.%2.%3.%4.%5.%6.%7.%8.%9."/>
      <w:lvlJc w:val="left"/>
      <w:pPr>
        <w:ind w:left="4320" w:hanging="1440"/>
      </w:pPr>
      <w:rPr>
        <w:rFonts w:hint="default"/>
        <w:b w:val="0"/>
        <w:i w:val="0"/>
        <w:sz w:val="23"/>
      </w:rPr>
    </w:lvl>
  </w:abstractNum>
  <w:abstractNum w:abstractNumId="6" w15:restartNumberingAfterBreak="0">
    <w:nsid w:val="368A7A15"/>
    <w:multiLevelType w:val="multilevel"/>
    <w:tmpl w:val="AF8C35E8"/>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B8E5BF7"/>
    <w:multiLevelType w:val="hybridMultilevel"/>
    <w:tmpl w:val="ABEE7BAC"/>
    <w:lvl w:ilvl="0" w:tplc="08090001">
      <w:start w:val="1"/>
      <w:numFmt w:val="bullet"/>
      <w:lvlText w:val=""/>
      <w:lvlJc w:val="left"/>
      <w:pPr>
        <w:ind w:left="1716" w:hanging="360"/>
      </w:pPr>
      <w:rPr>
        <w:rFonts w:ascii="Symbol" w:hAnsi="Symbo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8" w15:restartNumberingAfterBreak="0">
    <w:nsid w:val="52317B37"/>
    <w:multiLevelType w:val="multilevel"/>
    <w:tmpl w:val="928CAFA6"/>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181040"/>
    <w:multiLevelType w:val="hybridMultilevel"/>
    <w:tmpl w:val="3A6A7CBC"/>
    <w:lvl w:ilvl="0" w:tplc="B2DC2EE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CC33CB"/>
    <w:multiLevelType w:val="multilevel"/>
    <w:tmpl w:val="8B907C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5E4436"/>
    <w:multiLevelType w:val="hybridMultilevel"/>
    <w:tmpl w:val="0A8607BE"/>
    <w:lvl w:ilvl="0" w:tplc="B2DC2EE6">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1245431"/>
    <w:multiLevelType w:val="multilevel"/>
    <w:tmpl w:val="2890776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19C4230"/>
    <w:multiLevelType w:val="multilevel"/>
    <w:tmpl w:val="FEA48218"/>
    <w:lvl w:ilvl="0">
      <w:start w:val="1"/>
      <w:numFmt w:val="decimal"/>
      <w:lvlText w:val="%1."/>
      <w:lvlJc w:val="left"/>
      <w:pPr>
        <w:ind w:left="360" w:hanging="360"/>
      </w:pPr>
      <w:rPr>
        <w:rFonts w:hint="default"/>
        <w:b w:val="0"/>
        <w:i w:val="0"/>
        <w:sz w:val="22"/>
        <w:u w:val="none"/>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1728" w:hanging="648"/>
      </w:pPr>
      <w:rPr>
        <w:rFonts w:hint="default"/>
        <w:b w:val="0"/>
        <w:i w:val="0"/>
        <w:sz w:val="23"/>
      </w:rPr>
    </w:lvl>
    <w:lvl w:ilvl="4">
      <w:start w:val="1"/>
      <w:numFmt w:val="decimal"/>
      <w:lvlText w:val="%1.%2.%3.%4.%5."/>
      <w:lvlJc w:val="left"/>
      <w:pPr>
        <w:ind w:left="2232" w:hanging="792"/>
      </w:pPr>
      <w:rPr>
        <w:rFonts w:hint="default"/>
        <w:sz w:val="23"/>
      </w:rPr>
    </w:lvl>
    <w:lvl w:ilvl="5">
      <w:start w:val="1"/>
      <w:numFmt w:val="decimal"/>
      <w:lvlText w:val="%1.%2.%3.%4.%5.%6."/>
      <w:lvlJc w:val="left"/>
      <w:pPr>
        <w:ind w:left="2736" w:hanging="936"/>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int="default"/>
        <w:b w:val="0"/>
        <w:i w:val="0"/>
        <w:sz w:val="23"/>
      </w:rPr>
    </w:lvl>
    <w:lvl w:ilvl="8">
      <w:start w:val="1"/>
      <w:numFmt w:val="decimal"/>
      <w:lvlText w:val="%1.%2.%3.%4.%5.%6.%7.%8.%9."/>
      <w:lvlJc w:val="left"/>
      <w:pPr>
        <w:ind w:left="4320" w:hanging="1440"/>
      </w:pPr>
      <w:rPr>
        <w:rFonts w:hint="default"/>
        <w:b w:val="0"/>
        <w:i w:val="0"/>
        <w:sz w:val="23"/>
      </w:rPr>
    </w:lvl>
  </w:abstractNum>
  <w:abstractNum w:abstractNumId="14" w15:restartNumberingAfterBreak="0">
    <w:nsid w:val="71C2642D"/>
    <w:multiLevelType w:val="multilevel"/>
    <w:tmpl w:val="8D14B294"/>
    <w:lvl w:ilvl="0">
      <w:start w:val="3"/>
      <w:numFmt w:val="decimal"/>
      <w:lvlText w:val="%1"/>
      <w:lvlJc w:val="left"/>
      <w:pPr>
        <w:ind w:left="480" w:hanging="480"/>
      </w:pPr>
      <w:rPr>
        <w:rFonts w:hint="default"/>
      </w:rPr>
    </w:lvl>
    <w:lvl w:ilvl="1">
      <w:start w:val="2"/>
      <w:numFmt w:val="decimal"/>
      <w:lvlText w:val="%1.%2"/>
      <w:lvlJc w:val="left"/>
      <w:pPr>
        <w:ind w:left="876" w:hanging="480"/>
      </w:pPr>
      <w:rPr>
        <w:rFonts w:hint="default"/>
      </w:rPr>
    </w:lvl>
    <w:lvl w:ilvl="2">
      <w:start w:val="1"/>
      <w:numFmt w:val="decimal"/>
      <w:lvlText w:val="%1.%2.%3"/>
      <w:lvlJc w:val="left"/>
      <w:pPr>
        <w:ind w:left="1512" w:hanging="72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5" w15:restartNumberingAfterBreak="0">
    <w:nsid w:val="773036BA"/>
    <w:multiLevelType w:val="multilevel"/>
    <w:tmpl w:val="564886AA"/>
    <w:lvl w:ilvl="0">
      <w:start w:val="6"/>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77415D63"/>
    <w:multiLevelType w:val="multilevel"/>
    <w:tmpl w:val="D242C690"/>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79823DBA"/>
    <w:multiLevelType w:val="multilevel"/>
    <w:tmpl w:val="7E7CC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FD55FB2"/>
    <w:multiLevelType w:val="multilevel"/>
    <w:tmpl w:val="FEA48218"/>
    <w:lvl w:ilvl="0">
      <w:start w:val="1"/>
      <w:numFmt w:val="decimal"/>
      <w:lvlText w:val="%1."/>
      <w:lvlJc w:val="left"/>
      <w:pPr>
        <w:ind w:left="360" w:hanging="360"/>
      </w:pPr>
      <w:rPr>
        <w:rFonts w:hint="default"/>
        <w:b w:val="0"/>
        <w:i w:val="0"/>
        <w:sz w:val="22"/>
        <w:u w:val="none"/>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1728" w:hanging="648"/>
      </w:pPr>
      <w:rPr>
        <w:rFonts w:hint="default"/>
        <w:b w:val="0"/>
        <w:i w:val="0"/>
        <w:sz w:val="23"/>
      </w:rPr>
    </w:lvl>
    <w:lvl w:ilvl="4">
      <w:start w:val="1"/>
      <w:numFmt w:val="decimal"/>
      <w:lvlText w:val="%1.%2.%3.%4.%5."/>
      <w:lvlJc w:val="left"/>
      <w:pPr>
        <w:ind w:left="2232" w:hanging="792"/>
      </w:pPr>
      <w:rPr>
        <w:rFonts w:hint="default"/>
        <w:sz w:val="23"/>
      </w:rPr>
    </w:lvl>
    <w:lvl w:ilvl="5">
      <w:start w:val="1"/>
      <w:numFmt w:val="decimal"/>
      <w:lvlText w:val="%1.%2.%3.%4.%5.%6."/>
      <w:lvlJc w:val="left"/>
      <w:pPr>
        <w:ind w:left="2736" w:hanging="936"/>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int="default"/>
        <w:b w:val="0"/>
        <w:i w:val="0"/>
        <w:sz w:val="23"/>
      </w:rPr>
    </w:lvl>
    <w:lvl w:ilvl="8">
      <w:start w:val="1"/>
      <w:numFmt w:val="decimal"/>
      <w:lvlText w:val="%1.%2.%3.%4.%5.%6.%7.%8.%9."/>
      <w:lvlJc w:val="left"/>
      <w:pPr>
        <w:ind w:left="4320" w:hanging="1440"/>
      </w:pPr>
      <w:rPr>
        <w:rFonts w:hint="default"/>
        <w:b w:val="0"/>
        <w:i w:val="0"/>
        <w:sz w:val="23"/>
      </w:rPr>
    </w:lvl>
  </w:abstractNum>
  <w:num w:numId="1" w16cid:durableId="1343896667">
    <w:abstractNumId w:val="10"/>
  </w:num>
  <w:num w:numId="2" w16cid:durableId="1492598579">
    <w:abstractNumId w:val="7"/>
  </w:num>
  <w:num w:numId="3" w16cid:durableId="583950313">
    <w:abstractNumId w:val="5"/>
  </w:num>
  <w:num w:numId="4" w16cid:durableId="10183640">
    <w:abstractNumId w:val="1"/>
  </w:num>
  <w:num w:numId="5" w16cid:durableId="1495335965">
    <w:abstractNumId w:val="18"/>
  </w:num>
  <w:num w:numId="6" w16cid:durableId="1544295404">
    <w:abstractNumId w:val="13"/>
  </w:num>
  <w:num w:numId="7" w16cid:durableId="785344396">
    <w:abstractNumId w:val="6"/>
  </w:num>
  <w:num w:numId="8" w16cid:durableId="870264349">
    <w:abstractNumId w:val="8"/>
  </w:num>
  <w:num w:numId="9" w16cid:durableId="1351370259">
    <w:abstractNumId w:val="3"/>
  </w:num>
  <w:num w:numId="10" w16cid:durableId="753939926">
    <w:abstractNumId w:val="14"/>
  </w:num>
  <w:num w:numId="11" w16cid:durableId="1926306772">
    <w:abstractNumId w:val="16"/>
  </w:num>
  <w:num w:numId="12" w16cid:durableId="1122650771">
    <w:abstractNumId w:val="12"/>
  </w:num>
  <w:num w:numId="13" w16cid:durableId="550000226">
    <w:abstractNumId w:val="15"/>
  </w:num>
  <w:num w:numId="14" w16cid:durableId="1020012644">
    <w:abstractNumId w:val="0"/>
  </w:num>
  <w:num w:numId="15" w16cid:durableId="1122579615">
    <w:abstractNumId w:val="4"/>
  </w:num>
  <w:num w:numId="16" w16cid:durableId="1517185633">
    <w:abstractNumId w:val="17"/>
  </w:num>
  <w:num w:numId="17" w16cid:durableId="1852598653">
    <w:abstractNumId w:val="2"/>
  </w:num>
  <w:num w:numId="18" w16cid:durableId="850100041">
    <w:abstractNumId w:val="11"/>
  </w:num>
  <w:num w:numId="19" w16cid:durableId="140229458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38"/>
    <w:rsid w:val="0000035D"/>
    <w:rsid w:val="000048F1"/>
    <w:rsid w:val="000067D4"/>
    <w:rsid w:val="0001250E"/>
    <w:rsid w:val="000151F1"/>
    <w:rsid w:val="00030869"/>
    <w:rsid w:val="00032EB8"/>
    <w:rsid w:val="0004503B"/>
    <w:rsid w:val="00052FDF"/>
    <w:rsid w:val="000538AF"/>
    <w:rsid w:val="000650A5"/>
    <w:rsid w:val="00082ECF"/>
    <w:rsid w:val="00087D99"/>
    <w:rsid w:val="00090283"/>
    <w:rsid w:val="000941B1"/>
    <w:rsid w:val="000A395E"/>
    <w:rsid w:val="000A5053"/>
    <w:rsid w:val="000B58EA"/>
    <w:rsid w:val="000B7BB8"/>
    <w:rsid w:val="000C3EC9"/>
    <w:rsid w:val="000C562F"/>
    <w:rsid w:val="000D7917"/>
    <w:rsid w:val="000E4689"/>
    <w:rsid w:val="000F3AEE"/>
    <w:rsid w:val="00103901"/>
    <w:rsid w:val="00121D31"/>
    <w:rsid w:val="00126BF4"/>
    <w:rsid w:val="00133EF1"/>
    <w:rsid w:val="001422AA"/>
    <w:rsid w:val="00144218"/>
    <w:rsid w:val="00147A86"/>
    <w:rsid w:val="00150711"/>
    <w:rsid w:val="001843DF"/>
    <w:rsid w:val="00184731"/>
    <w:rsid w:val="001865C8"/>
    <w:rsid w:val="001A7293"/>
    <w:rsid w:val="001A7CB0"/>
    <w:rsid w:val="001B0951"/>
    <w:rsid w:val="001B1702"/>
    <w:rsid w:val="001B176E"/>
    <w:rsid w:val="001C1130"/>
    <w:rsid w:val="001C4B7B"/>
    <w:rsid w:val="002303FA"/>
    <w:rsid w:val="002452F1"/>
    <w:rsid w:val="002573E5"/>
    <w:rsid w:val="00257C23"/>
    <w:rsid w:val="0026273F"/>
    <w:rsid w:val="00272C7F"/>
    <w:rsid w:val="0029269D"/>
    <w:rsid w:val="00295EED"/>
    <w:rsid w:val="002A2C81"/>
    <w:rsid w:val="002A655F"/>
    <w:rsid w:val="002C3D57"/>
    <w:rsid w:val="002C6C76"/>
    <w:rsid w:val="002C7D4B"/>
    <w:rsid w:val="002D0A62"/>
    <w:rsid w:val="002D1633"/>
    <w:rsid w:val="002E16F4"/>
    <w:rsid w:val="002F03A2"/>
    <w:rsid w:val="0030240A"/>
    <w:rsid w:val="00321DF5"/>
    <w:rsid w:val="003230BA"/>
    <w:rsid w:val="00327ED3"/>
    <w:rsid w:val="00343639"/>
    <w:rsid w:val="00352421"/>
    <w:rsid w:val="0035254A"/>
    <w:rsid w:val="00357D1E"/>
    <w:rsid w:val="00361981"/>
    <w:rsid w:val="00390B90"/>
    <w:rsid w:val="00391B16"/>
    <w:rsid w:val="003B26B9"/>
    <w:rsid w:val="003B678F"/>
    <w:rsid w:val="003B719C"/>
    <w:rsid w:val="003C6889"/>
    <w:rsid w:val="003D0753"/>
    <w:rsid w:val="003E5C75"/>
    <w:rsid w:val="003E7825"/>
    <w:rsid w:val="00401A66"/>
    <w:rsid w:val="00405387"/>
    <w:rsid w:val="00426B5E"/>
    <w:rsid w:val="0042706C"/>
    <w:rsid w:val="004612B3"/>
    <w:rsid w:val="00462447"/>
    <w:rsid w:val="004779BD"/>
    <w:rsid w:val="00481C9E"/>
    <w:rsid w:val="0048229D"/>
    <w:rsid w:val="00485447"/>
    <w:rsid w:val="00485F95"/>
    <w:rsid w:val="00487A63"/>
    <w:rsid w:val="00494C47"/>
    <w:rsid w:val="00496D04"/>
    <w:rsid w:val="004A1BAC"/>
    <w:rsid w:val="004A4883"/>
    <w:rsid w:val="004C433B"/>
    <w:rsid w:val="004C4CD0"/>
    <w:rsid w:val="004D2308"/>
    <w:rsid w:val="004D35F6"/>
    <w:rsid w:val="004D68B5"/>
    <w:rsid w:val="004F753F"/>
    <w:rsid w:val="00503480"/>
    <w:rsid w:val="00516282"/>
    <w:rsid w:val="005213AA"/>
    <w:rsid w:val="00526A38"/>
    <w:rsid w:val="00527C28"/>
    <w:rsid w:val="00540A29"/>
    <w:rsid w:val="00552B7F"/>
    <w:rsid w:val="00556495"/>
    <w:rsid w:val="005625B7"/>
    <w:rsid w:val="00567A83"/>
    <w:rsid w:val="00594906"/>
    <w:rsid w:val="00595174"/>
    <w:rsid w:val="005965F6"/>
    <w:rsid w:val="005B0FFC"/>
    <w:rsid w:val="005D58D3"/>
    <w:rsid w:val="005D6459"/>
    <w:rsid w:val="005D7CBB"/>
    <w:rsid w:val="005E3CBC"/>
    <w:rsid w:val="005F1E1E"/>
    <w:rsid w:val="006066D9"/>
    <w:rsid w:val="00612C4A"/>
    <w:rsid w:val="0062237F"/>
    <w:rsid w:val="006328D7"/>
    <w:rsid w:val="00632C38"/>
    <w:rsid w:val="00635B34"/>
    <w:rsid w:val="00643C1B"/>
    <w:rsid w:val="006453E5"/>
    <w:rsid w:val="00646C36"/>
    <w:rsid w:val="00650A8C"/>
    <w:rsid w:val="006721DF"/>
    <w:rsid w:val="00675C03"/>
    <w:rsid w:val="00676AD6"/>
    <w:rsid w:val="00681EC7"/>
    <w:rsid w:val="00686716"/>
    <w:rsid w:val="00694AB9"/>
    <w:rsid w:val="006A1576"/>
    <w:rsid w:val="006A405A"/>
    <w:rsid w:val="006A6962"/>
    <w:rsid w:val="006B1058"/>
    <w:rsid w:val="006B6029"/>
    <w:rsid w:val="006C17C8"/>
    <w:rsid w:val="006C38F2"/>
    <w:rsid w:val="00701480"/>
    <w:rsid w:val="00706815"/>
    <w:rsid w:val="00720D6B"/>
    <w:rsid w:val="00727395"/>
    <w:rsid w:val="00733322"/>
    <w:rsid w:val="00742CC5"/>
    <w:rsid w:val="007555B6"/>
    <w:rsid w:val="00762704"/>
    <w:rsid w:val="007652B4"/>
    <w:rsid w:val="007805AC"/>
    <w:rsid w:val="007833C6"/>
    <w:rsid w:val="007950CA"/>
    <w:rsid w:val="007C4E7C"/>
    <w:rsid w:val="007C732B"/>
    <w:rsid w:val="007D5018"/>
    <w:rsid w:val="007E5FD6"/>
    <w:rsid w:val="007E6C1B"/>
    <w:rsid w:val="007E7C3D"/>
    <w:rsid w:val="007F1A21"/>
    <w:rsid w:val="007F6279"/>
    <w:rsid w:val="007F7358"/>
    <w:rsid w:val="00800E7C"/>
    <w:rsid w:val="00813965"/>
    <w:rsid w:val="0081684A"/>
    <w:rsid w:val="008242E0"/>
    <w:rsid w:val="008266A9"/>
    <w:rsid w:val="00836808"/>
    <w:rsid w:val="008375AF"/>
    <w:rsid w:val="008379AC"/>
    <w:rsid w:val="00842469"/>
    <w:rsid w:val="008464CA"/>
    <w:rsid w:val="0085241A"/>
    <w:rsid w:val="0085575C"/>
    <w:rsid w:val="008611E3"/>
    <w:rsid w:val="008869C0"/>
    <w:rsid w:val="00897171"/>
    <w:rsid w:val="008A75F3"/>
    <w:rsid w:val="008C43E1"/>
    <w:rsid w:val="008D07C3"/>
    <w:rsid w:val="008D3682"/>
    <w:rsid w:val="008E668C"/>
    <w:rsid w:val="008F0836"/>
    <w:rsid w:val="008F2855"/>
    <w:rsid w:val="008F2976"/>
    <w:rsid w:val="008F5407"/>
    <w:rsid w:val="009063B0"/>
    <w:rsid w:val="00907B22"/>
    <w:rsid w:val="00912264"/>
    <w:rsid w:val="0091261F"/>
    <w:rsid w:val="0091383B"/>
    <w:rsid w:val="00923336"/>
    <w:rsid w:val="00925AD3"/>
    <w:rsid w:val="009336EF"/>
    <w:rsid w:val="00943FA7"/>
    <w:rsid w:val="0094578F"/>
    <w:rsid w:val="00953D6F"/>
    <w:rsid w:val="00954AC1"/>
    <w:rsid w:val="0095511D"/>
    <w:rsid w:val="009606C8"/>
    <w:rsid w:val="00961922"/>
    <w:rsid w:val="009742BE"/>
    <w:rsid w:val="00982113"/>
    <w:rsid w:val="00995EDA"/>
    <w:rsid w:val="00997DBA"/>
    <w:rsid w:val="009A1145"/>
    <w:rsid w:val="009A6A1A"/>
    <w:rsid w:val="009A782B"/>
    <w:rsid w:val="009C71FF"/>
    <w:rsid w:val="009E7BF0"/>
    <w:rsid w:val="009F10BD"/>
    <w:rsid w:val="009F4258"/>
    <w:rsid w:val="00A0178B"/>
    <w:rsid w:val="00A03EDC"/>
    <w:rsid w:val="00A1204A"/>
    <w:rsid w:val="00A13178"/>
    <w:rsid w:val="00A15389"/>
    <w:rsid w:val="00A17F5E"/>
    <w:rsid w:val="00A20C70"/>
    <w:rsid w:val="00A27C85"/>
    <w:rsid w:val="00A365BC"/>
    <w:rsid w:val="00A523B5"/>
    <w:rsid w:val="00A5559E"/>
    <w:rsid w:val="00A6322A"/>
    <w:rsid w:val="00A639E4"/>
    <w:rsid w:val="00A7260E"/>
    <w:rsid w:val="00A72F4A"/>
    <w:rsid w:val="00A91795"/>
    <w:rsid w:val="00AA7D1B"/>
    <w:rsid w:val="00AC36BD"/>
    <w:rsid w:val="00AC6BB9"/>
    <w:rsid w:val="00AD14E2"/>
    <w:rsid w:val="00AF36A7"/>
    <w:rsid w:val="00AF4CC3"/>
    <w:rsid w:val="00B017BC"/>
    <w:rsid w:val="00B10CCE"/>
    <w:rsid w:val="00B205B2"/>
    <w:rsid w:val="00B25327"/>
    <w:rsid w:val="00B40678"/>
    <w:rsid w:val="00B43AC0"/>
    <w:rsid w:val="00B452A0"/>
    <w:rsid w:val="00B460A7"/>
    <w:rsid w:val="00B474D7"/>
    <w:rsid w:val="00B66827"/>
    <w:rsid w:val="00B6775D"/>
    <w:rsid w:val="00BA3508"/>
    <w:rsid w:val="00BA533F"/>
    <w:rsid w:val="00BA66E6"/>
    <w:rsid w:val="00BB7649"/>
    <w:rsid w:val="00BC183F"/>
    <w:rsid w:val="00BD02CB"/>
    <w:rsid w:val="00BE2C70"/>
    <w:rsid w:val="00BF398D"/>
    <w:rsid w:val="00C04B33"/>
    <w:rsid w:val="00C10B0A"/>
    <w:rsid w:val="00C11A6F"/>
    <w:rsid w:val="00C11EA1"/>
    <w:rsid w:val="00C14F99"/>
    <w:rsid w:val="00C15788"/>
    <w:rsid w:val="00C16D08"/>
    <w:rsid w:val="00C20B01"/>
    <w:rsid w:val="00C20F09"/>
    <w:rsid w:val="00C27FD9"/>
    <w:rsid w:val="00C34A36"/>
    <w:rsid w:val="00C362E8"/>
    <w:rsid w:val="00C70CB7"/>
    <w:rsid w:val="00C73005"/>
    <w:rsid w:val="00C802F4"/>
    <w:rsid w:val="00C83462"/>
    <w:rsid w:val="00C84893"/>
    <w:rsid w:val="00C8599E"/>
    <w:rsid w:val="00CA2880"/>
    <w:rsid w:val="00CA30FC"/>
    <w:rsid w:val="00CC4468"/>
    <w:rsid w:val="00CE17FA"/>
    <w:rsid w:val="00D016EE"/>
    <w:rsid w:val="00D02501"/>
    <w:rsid w:val="00D02CBA"/>
    <w:rsid w:val="00D037C0"/>
    <w:rsid w:val="00D15DE9"/>
    <w:rsid w:val="00D17281"/>
    <w:rsid w:val="00D2314D"/>
    <w:rsid w:val="00D248AF"/>
    <w:rsid w:val="00D3603A"/>
    <w:rsid w:val="00D366E8"/>
    <w:rsid w:val="00D51126"/>
    <w:rsid w:val="00D545AC"/>
    <w:rsid w:val="00D54ACA"/>
    <w:rsid w:val="00D62C9D"/>
    <w:rsid w:val="00D639B8"/>
    <w:rsid w:val="00D63B88"/>
    <w:rsid w:val="00D700A5"/>
    <w:rsid w:val="00D74ECE"/>
    <w:rsid w:val="00D7624A"/>
    <w:rsid w:val="00D975EF"/>
    <w:rsid w:val="00DB0921"/>
    <w:rsid w:val="00DB1238"/>
    <w:rsid w:val="00DB1A0B"/>
    <w:rsid w:val="00DB1F79"/>
    <w:rsid w:val="00DB27EF"/>
    <w:rsid w:val="00DB3DF9"/>
    <w:rsid w:val="00DC0616"/>
    <w:rsid w:val="00DC37DD"/>
    <w:rsid w:val="00DC41F7"/>
    <w:rsid w:val="00DD4E60"/>
    <w:rsid w:val="00DF03F9"/>
    <w:rsid w:val="00E042D8"/>
    <w:rsid w:val="00E06D96"/>
    <w:rsid w:val="00E14F7C"/>
    <w:rsid w:val="00E213A7"/>
    <w:rsid w:val="00E23478"/>
    <w:rsid w:val="00E2499B"/>
    <w:rsid w:val="00E27818"/>
    <w:rsid w:val="00E348FD"/>
    <w:rsid w:val="00E3700E"/>
    <w:rsid w:val="00E421D4"/>
    <w:rsid w:val="00E5128B"/>
    <w:rsid w:val="00E54FD4"/>
    <w:rsid w:val="00E57858"/>
    <w:rsid w:val="00E6129E"/>
    <w:rsid w:val="00E64CCD"/>
    <w:rsid w:val="00E64FB3"/>
    <w:rsid w:val="00E740F9"/>
    <w:rsid w:val="00E82D72"/>
    <w:rsid w:val="00E8419A"/>
    <w:rsid w:val="00E9038A"/>
    <w:rsid w:val="00E92422"/>
    <w:rsid w:val="00E95416"/>
    <w:rsid w:val="00EB2789"/>
    <w:rsid w:val="00EC71F5"/>
    <w:rsid w:val="00EE3EA9"/>
    <w:rsid w:val="00EE6602"/>
    <w:rsid w:val="00EE727D"/>
    <w:rsid w:val="00EF3600"/>
    <w:rsid w:val="00EF74EE"/>
    <w:rsid w:val="00F03F30"/>
    <w:rsid w:val="00F05437"/>
    <w:rsid w:val="00F17843"/>
    <w:rsid w:val="00F24CC6"/>
    <w:rsid w:val="00F260D6"/>
    <w:rsid w:val="00F26503"/>
    <w:rsid w:val="00F3466E"/>
    <w:rsid w:val="00F46056"/>
    <w:rsid w:val="00F54932"/>
    <w:rsid w:val="00F55683"/>
    <w:rsid w:val="00F70D04"/>
    <w:rsid w:val="00F7428A"/>
    <w:rsid w:val="00F775B0"/>
    <w:rsid w:val="00F86E62"/>
    <w:rsid w:val="00F90C78"/>
    <w:rsid w:val="00FE4B72"/>
    <w:rsid w:val="25EA231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66431"/>
  <w15:chartTrackingRefBased/>
  <w15:docId w15:val="{20FA4174-C46E-433F-A135-39041DFA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264"/>
    <w:pPr>
      <w:spacing w:after="0" w:line="240" w:lineRule="auto"/>
    </w:pPr>
    <w:rPr>
      <w:rFonts w:ascii="Arial" w:eastAsia="Times New Roman" w:hAnsi="Arial" w:cs="Times New Roman"/>
      <w:b/>
      <w:szCs w:val="20"/>
    </w:rPr>
  </w:style>
  <w:style w:type="paragraph" w:styleId="Heading3">
    <w:name w:val="heading 3"/>
    <w:basedOn w:val="Normal"/>
    <w:next w:val="Normal"/>
    <w:link w:val="Heading3Char"/>
    <w:uiPriority w:val="9"/>
    <w:semiHidden/>
    <w:unhideWhenUsed/>
    <w:qFormat/>
    <w:rsid w:val="002C7D4B"/>
    <w:pPr>
      <w:spacing w:before="200" w:line="271" w:lineRule="auto"/>
      <w:outlineLvl w:val="2"/>
    </w:pPr>
    <w:rPr>
      <w:rFonts w:ascii="Cambria" w:hAnsi="Cambria"/>
      <w:bCs/>
    </w:rPr>
  </w:style>
  <w:style w:type="paragraph" w:styleId="Heading5">
    <w:name w:val="heading 5"/>
    <w:basedOn w:val="Normal"/>
    <w:next w:val="Normal"/>
    <w:link w:val="Heading5Char"/>
    <w:uiPriority w:val="9"/>
    <w:semiHidden/>
    <w:unhideWhenUsed/>
    <w:qFormat/>
    <w:rsid w:val="009A114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1238"/>
    <w:pPr>
      <w:tabs>
        <w:tab w:val="center" w:pos="4513"/>
        <w:tab w:val="right" w:pos="9026"/>
      </w:tabs>
    </w:pPr>
  </w:style>
  <w:style w:type="character" w:customStyle="1" w:styleId="HeaderChar">
    <w:name w:val="Header Char"/>
    <w:basedOn w:val="DefaultParagraphFont"/>
    <w:link w:val="Header"/>
    <w:rsid w:val="00DB1238"/>
    <w:rPr>
      <w:rFonts w:ascii="Arial" w:eastAsia="Times New Roman" w:hAnsi="Arial" w:cs="Times New Roman"/>
      <w:b/>
      <w:szCs w:val="20"/>
    </w:rPr>
  </w:style>
  <w:style w:type="paragraph" w:styleId="ListParagraph">
    <w:name w:val="List Paragraph"/>
    <w:basedOn w:val="Normal"/>
    <w:uiPriority w:val="34"/>
    <w:qFormat/>
    <w:rsid w:val="00DB1238"/>
    <w:pPr>
      <w:ind w:left="720"/>
      <w:contextualSpacing/>
    </w:pPr>
  </w:style>
  <w:style w:type="paragraph" w:customStyle="1" w:styleId="Outline1">
    <w:name w:val="Outline 1"/>
    <w:basedOn w:val="Normal"/>
    <w:autoRedefine/>
    <w:qFormat/>
    <w:rsid w:val="004F753F"/>
    <w:pPr>
      <w:keepNext/>
      <w:spacing w:after="240"/>
      <w:ind w:left="360"/>
      <w:jc w:val="both"/>
      <w:outlineLvl w:val="0"/>
    </w:pPr>
    <w:rPr>
      <w:rFonts w:cs="Arial"/>
      <w:b w:val="0"/>
      <w:bCs/>
      <w:sz w:val="24"/>
      <w:szCs w:val="24"/>
      <w:lang w:val="en-US"/>
    </w:rPr>
  </w:style>
  <w:style w:type="paragraph" w:customStyle="1" w:styleId="Outline2">
    <w:name w:val="Outline 2"/>
    <w:basedOn w:val="Normal"/>
    <w:link w:val="Outline2Char"/>
    <w:autoRedefine/>
    <w:qFormat/>
    <w:rsid w:val="00EE727D"/>
    <w:pPr>
      <w:ind w:left="360"/>
    </w:pPr>
    <w:rPr>
      <w:rFonts w:eastAsia="Arial" w:cs="Arial"/>
      <w:b w:val="0"/>
      <w:sz w:val="24"/>
      <w:szCs w:val="24"/>
      <w:lang w:eastAsia="en-GB"/>
    </w:rPr>
  </w:style>
  <w:style w:type="paragraph" w:customStyle="1" w:styleId="Outline3">
    <w:name w:val="Outline 3"/>
    <w:basedOn w:val="Normal"/>
    <w:autoRedefine/>
    <w:qFormat/>
    <w:rsid w:val="004F753F"/>
    <w:pPr>
      <w:spacing w:after="120"/>
      <w:ind w:firstLine="360"/>
      <w:jc w:val="both"/>
      <w:outlineLvl w:val="2"/>
    </w:pPr>
    <w:rPr>
      <w:b w:val="0"/>
      <w:sz w:val="24"/>
      <w:szCs w:val="24"/>
    </w:rPr>
  </w:style>
  <w:style w:type="paragraph" w:customStyle="1" w:styleId="Outline4">
    <w:name w:val="Outline 4"/>
    <w:basedOn w:val="Normal"/>
    <w:rsid w:val="00DB1238"/>
    <w:pPr>
      <w:spacing w:after="240"/>
      <w:jc w:val="both"/>
      <w:outlineLvl w:val="3"/>
    </w:pPr>
    <w:rPr>
      <w:b w:val="0"/>
    </w:rPr>
  </w:style>
  <w:style w:type="paragraph" w:customStyle="1" w:styleId="Outline5">
    <w:name w:val="Outline 5"/>
    <w:basedOn w:val="Normal"/>
    <w:rsid w:val="00DB1238"/>
    <w:pPr>
      <w:tabs>
        <w:tab w:val="left" w:pos="2835"/>
      </w:tabs>
      <w:spacing w:after="240"/>
      <w:jc w:val="both"/>
      <w:outlineLvl w:val="4"/>
    </w:pPr>
    <w:rPr>
      <w:b w:val="0"/>
    </w:rPr>
  </w:style>
  <w:style w:type="paragraph" w:customStyle="1" w:styleId="OutlineInd2">
    <w:name w:val="Outline Ind 2"/>
    <w:basedOn w:val="Normal"/>
    <w:rsid w:val="00DB1238"/>
    <w:pPr>
      <w:spacing w:after="240"/>
      <w:jc w:val="both"/>
      <w:outlineLvl w:val="5"/>
    </w:pPr>
    <w:rPr>
      <w:b w:val="0"/>
    </w:rPr>
  </w:style>
  <w:style w:type="paragraph" w:customStyle="1" w:styleId="OutlineInd3">
    <w:name w:val="Outline Ind 3"/>
    <w:basedOn w:val="Normal"/>
    <w:rsid w:val="00DB1238"/>
    <w:pPr>
      <w:spacing w:after="240"/>
      <w:jc w:val="both"/>
      <w:outlineLvl w:val="6"/>
    </w:pPr>
    <w:rPr>
      <w:b w:val="0"/>
    </w:rPr>
  </w:style>
  <w:style w:type="paragraph" w:customStyle="1" w:styleId="OutlineInd4">
    <w:name w:val="Outline Ind 4"/>
    <w:basedOn w:val="Normal"/>
    <w:rsid w:val="00DB1238"/>
    <w:pPr>
      <w:spacing w:after="240"/>
      <w:jc w:val="both"/>
      <w:outlineLvl w:val="7"/>
    </w:pPr>
    <w:rPr>
      <w:b w:val="0"/>
    </w:rPr>
  </w:style>
  <w:style w:type="paragraph" w:customStyle="1" w:styleId="OutlineInd5">
    <w:name w:val="Outline Ind 5"/>
    <w:basedOn w:val="Normal"/>
    <w:rsid w:val="00DB1238"/>
    <w:pPr>
      <w:tabs>
        <w:tab w:val="left" w:pos="3686"/>
      </w:tabs>
      <w:spacing w:after="240"/>
      <w:jc w:val="both"/>
      <w:outlineLvl w:val="8"/>
    </w:pPr>
    <w:rPr>
      <w:b w:val="0"/>
    </w:rPr>
  </w:style>
  <w:style w:type="character" w:customStyle="1" w:styleId="Outline2Char">
    <w:name w:val="Outline 2 Char"/>
    <w:basedOn w:val="DefaultParagraphFont"/>
    <w:link w:val="Outline2"/>
    <w:rsid w:val="00EE727D"/>
    <w:rPr>
      <w:rFonts w:ascii="Arial" w:eastAsia="Arial" w:hAnsi="Arial" w:cs="Arial"/>
      <w:sz w:val="24"/>
      <w:szCs w:val="24"/>
      <w:lang w:eastAsia="en-GB"/>
    </w:rPr>
  </w:style>
  <w:style w:type="paragraph" w:styleId="Revision">
    <w:name w:val="Revision"/>
    <w:hidden/>
    <w:uiPriority w:val="99"/>
    <w:semiHidden/>
    <w:rsid w:val="00DB1238"/>
    <w:pPr>
      <w:spacing w:after="0" w:line="240" w:lineRule="auto"/>
    </w:pPr>
    <w:rPr>
      <w:rFonts w:ascii="Arial" w:eastAsia="Times New Roman" w:hAnsi="Arial" w:cs="Times New Roman"/>
      <w:b/>
      <w:szCs w:val="20"/>
    </w:rPr>
  </w:style>
  <w:style w:type="paragraph" w:customStyle="1" w:styleId="Comment">
    <w:name w:val="Comment"/>
    <w:basedOn w:val="Outline2"/>
    <w:link w:val="CommentChar"/>
    <w:qFormat/>
    <w:rsid w:val="0001250E"/>
    <w:pPr>
      <w:ind w:left="567"/>
    </w:pPr>
    <w:rPr>
      <w:b/>
      <w:bCs/>
      <w:color w:val="FF0000"/>
    </w:rPr>
  </w:style>
  <w:style w:type="character" w:customStyle="1" w:styleId="CommentChar">
    <w:name w:val="Comment Char"/>
    <w:basedOn w:val="Outline2Char"/>
    <w:link w:val="Comment"/>
    <w:rsid w:val="0001250E"/>
    <w:rPr>
      <w:rFonts w:ascii="Arial" w:eastAsia="Arial" w:hAnsi="Arial" w:cs="Arial"/>
      <w:b/>
      <w:bCs/>
      <w:color w:val="FF0000"/>
      <w:sz w:val="24"/>
      <w:szCs w:val="24"/>
      <w:lang w:eastAsia="en-GB"/>
    </w:rPr>
  </w:style>
  <w:style w:type="character" w:customStyle="1" w:styleId="Heading3Char">
    <w:name w:val="Heading 3 Char"/>
    <w:basedOn w:val="DefaultParagraphFont"/>
    <w:link w:val="Heading3"/>
    <w:uiPriority w:val="9"/>
    <w:rsid w:val="002C7D4B"/>
    <w:rPr>
      <w:rFonts w:ascii="Cambria" w:eastAsia="Times New Roman" w:hAnsi="Cambria" w:cs="Times New Roman"/>
      <w:b/>
      <w:bCs/>
      <w:szCs w:val="20"/>
    </w:rPr>
  </w:style>
  <w:style w:type="character" w:customStyle="1" w:styleId="Heading5Char">
    <w:name w:val="Heading 5 Char"/>
    <w:basedOn w:val="DefaultParagraphFont"/>
    <w:link w:val="Heading5"/>
    <w:uiPriority w:val="9"/>
    <w:semiHidden/>
    <w:rsid w:val="009A1145"/>
    <w:rPr>
      <w:rFonts w:asciiTheme="majorHAnsi" w:eastAsiaTheme="majorEastAsia" w:hAnsiTheme="majorHAnsi" w:cstheme="majorBidi"/>
      <w:b/>
      <w:color w:val="2F5496" w:themeColor="accent1" w:themeShade="BF"/>
      <w:szCs w:val="20"/>
    </w:rPr>
  </w:style>
  <w:style w:type="paragraph" w:styleId="FootnoteText">
    <w:name w:val="footnote text"/>
    <w:basedOn w:val="Normal"/>
    <w:link w:val="FootnoteTextChar"/>
    <w:uiPriority w:val="99"/>
    <w:semiHidden/>
    <w:unhideWhenUsed/>
    <w:rsid w:val="002452F1"/>
    <w:rPr>
      <w:sz w:val="20"/>
    </w:rPr>
  </w:style>
  <w:style w:type="character" w:customStyle="1" w:styleId="FootnoteTextChar">
    <w:name w:val="Footnote Text Char"/>
    <w:basedOn w:val="DefaultParagraphFont"/>
    <w:link w:val="FootnoteText"/>
    <w:uiPriority w:val="99"/>
    <w:semiHidden/>
    <w:rsid w:val="002452F1"/>
    <w:rPr>
      <w:rFonts w:ascii="Arial" w:eastAsia="Times New Roman" w:hAnsi="Arial" w:cs="Times New Roman"/>
      <w:b/>
      <w:sz w:val="20"/>
      <w:szCs w:val="20"/>
    </w:rPr>
  </w:style>
  <w:style w:type="character" w:styleId="FootnoteReference">
    <w:name w:val="footnote reference"/>
    <w:basedOn w:val="DefaultParagraphFont"/>
    <w:uiPriority w:val="99"/>
    <w:semiHidden/>
    <w:unhideWhenUsed/>
    <w:rsid w:val="002452F1"/>
    <w:rPr>
      <w:vertAlign w:val="superscript"/>
    </w:rPr>
  </w:style>
  <w:style w:type="paragraph" w:styleId="Footer">
    <w:name w:val="footer"/>
    <w:basedOn w:val="Normal"/>
    <w:link w:val="FooterChar"/>
    <w:uiPriority w:val="99"/>
    <w:unhideWhenUsed/>
    <w:rsid w:val="00997DBA"/>
    <w:pPr>
      <w:tabs>
        <w:tab w:val="center" w:pos="4513"/>
        <w:tab w:val="right" w:pos="9026"/>
      </w:tabs>
    </w:pPr>
  </w:style>
  <w:style w:type="character" w:customStyle="1" w:styleId="FooterChar">
    <w:name w:val="Footer Char"/>
    <w:basedOn w:val="DefaultParagraphFont"/>
    <w:link w:val="Footer"/>
    <w:uiPriority w:val="99"/>
    <w:rsid w:val="00997DBA"/>
    <w:rPr>
      <w:rFonts w:ascii="Arial" w:eastAsia="Times New Roman" w:hAnsi="Arial" w:cs="Times New Roman"/>
      <w:b/>
      <w:szCs w:val="20"/>
    </w:rPr>
  </w:style>
  <w:style w:type="character" w:styleId="CommentReference">
    <w:name w:val="annotation reference"/>
    <w:basedOn w:val="DefaultParagraphFont"/>
    <w:unhideWhenUsed/>
    <w:rsid w:val="001A7293"/>
    <w:rPr>
      <w:sz w:val="16"/>
      <w:szCs w:val="16"/>
    </w:rPr>
  </w:style>
  <w:style w:type="paragraph" w:styleId="CommentText">
    <w:name w:val="annotation text"/>
    <w:basedOn w:val="Normal"/>
    <w:link w:val="CommentTextChar"/>
    <w:unhideWhenUsed/>
    <w:rsid w:val="001A7293"/>
    <w:rPr>
      <w:sz w:val="20"/>
    </w:rPr>
  </w:style>
  <w:style w:type="character" w:customStyle="1" w:styleId="CommentTextChar">
    <w:name w:val="Comment Text Char"/>
    <w:basedOn w:val="DefaultParagraphFont"/>
    <w:link w:val="CommentText"/>
    <w:rsid w:val="001A7293"/>
    <w:rPr>
      <w:rFonts w:ascii="Arial" w:eastAsia="Times New Roman" w:hAnsi="Arial" w:cs="Times New Roman"/>
      <w:b/>
      <w:sz w:val="20"/>
      <w:szCs w:val="20"/>
    </w:rPr>
  </w:style>
  <w:style w:type="paragraph" w:styleId="CommentSubject">
    <w:name w:val="annotation subject"/>
    <w:basedOn w:val="CommentText"/>
    <w:next w:val="CommentText"/>
    <w:link w:val="CommentSubjectChar"/>
    <w:uiPriority w:val="99"/>
    <w:semiHidden/>
    <w:unhideWhenUsed/>
    <w:rsid w:val="001A7293"/>
    <w:rPr>
      <w:bCs/>
    </w:rPr>
  </w:style>
  <w:style w:type="character" w:customStyle="1" w:styleId="CommentSubjectChar">
    <w:name w:val="Comment Subject Char"/>
    <w:basedOn w:val="CommentTextChar"/>
    <w:link w:val="CommentSubject"/>
    <w:uiPriority w:val="99"/>
    <w:semiHidden/>
    <w:rsid w:val="001A7293"/>
    <w:rPr>
      <w:rFonts w:ascii="Arial" w:eastAsia="Times New Roman" w:hAnsi="Arial" w:cs="Times New Roman"/>
      <w:b/>
      <w:bCs/>
      <w:sz w:val="20"/>
      <w:szCs w:val="20"/>
    </w:rPr>
  </w:style>
  <w:style w:type="character" w:customStyle="1" w:styleId="normaltextrun">
    <w:name w:val="normaltextrun"/>
    <w:basedOn w:val="DefaultParagraphFont"/>
    <w:rsid w:val="00DB27EF"/>
  </w:style>
  <w:style w:type="character" w:customStyle="1" w:styleId="eop">
    <w:name w:val="eop"/>
    <w:basedOn w:val="DefaultParagraphFont"/>
    <w:rsid w:val="00DB27EF"/>
  </w:style>
  <w:style w:type="paragraph" w:styleId="NoSpacing">
    <w:name w:val="No Spacing"/>
    <w:uiPriority w:val="1"/>
    <w:qFormat/>
    <w:rsid w:val="00321DF5"/>
    <w:pPr>
      <w:spacing w:after="0" w:line="240" w:lineRule="auto"/>
    </w:pPr>
    <w:rPr>
      <w:rFonts w:ascii="Arial" w:eastAsia="Times New Roman" w:hAnsi="Arial" w:cs="Times New Roman"/>
      <w:b/>
      <w:szCs w:val="20"/>
    </w:rPr>
  </w:style>
  <w:style w:type="character" w:customStyle="1" w:styleId="ui-provider">
    <w:name w:val="ui-provider"/>
    <w:basedOn w:val="DefaultParagraphFont"/>
    <w:rsid w:val="006B1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62F491AA-CBEE-487E-81CF-A713468DD414}">
  <ds:schemaRefs>
    <ds:schemaRef ds:uri="http://schemas.microsoft.com/sharepoint/v3/contenttype/forms"/>
  </ds:schemaRefs>
</ds:datastoreItem>
</file>

<file path=customXml/itemProps2.xml><?xml version="1.0" encoding="utf-8"?>
<ds:datastoreItem xmlns:ds="http://schemas.openxmlformats.org/officeDocument/2006/customXml" ds:itemID="{99C61F67-A0F4-4D11-9C55-0909194ED5C1}">
  <ds:schemaRefs>
    <ds:schemaRef ds:uri="http://schemas.openxmlformats.org/officeDocument/2006/bibliography"/>
  </ds:schemaRefs>
</ds:datastoreItem>
</file>

<file path=customXml/itemProps3.xml><?xml version="1.0" encoding="utf-8"?>
<ds:datastoreItem xmlns:ds="http://schemas.openxmlformats.org/officeDocument/2006/customXml" ds:itemID="{216CF615-322B-4652-ADD5-A4212BBD7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61AB9-BC76-4829-856F-25DDC501A2CA}">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Jockel, Chantal</dc:creator>
  <cp:keywords/>
  <dc:description/>
  <cp:lastModifiedBy>Chantal Jockel</cp:lastModifiedBy>
  <cp:revision>3</cp:revision>
  <dcterms:created xsi:type="dcterms:W3CDTF">2024-08-15T13:40:00Z</dcterms:created>
  <dcterms:modified xsi:type="dcterms:W3CDTF">2024-08-15T13:41:00Z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MediaServiceImageTags">
    <vt:lpwstr/>
  </property>
</Properties>
</file>